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02" w:rsidRDefault="00593002" w:rsidP="00593002">
      <w:pPr>
        <w:spacing w:after="0" w:line="240" w:lineRule="auto"/>
        <w:rPr>
          <w:rFonts w:ascii="Calibri" w:eastAsia="Calibri" w:hAnsi="Calibri" w:cs="Calibri"/>
          <w:b/>
          <w:sz w:val="28"/>
          <w:szCs w:val="28"/>
        </w:rPr>
      </w:pPr>
      <w:r w:rsidRPr="00BB66B0">
        <w:rPr>
          <w:rFonts w:ascii="Calibri" w:eastAsia="Calibri" w:hAnsi="Calibri" w:cs="Calibri"/>
          <w:b/>
          <w:sz w:val="28"/>
          <w:szCs w:val="28"/>
        </w:rPr>
        <w:t>Talmud Torah –</w:t>
      </w:r>
      <w:r>
        <w:rPr>
          <w:rFonts w:ascii="Calibri" w:eastAsia="Calibri" w:hAnsi="Calibri" w:cs="Calibri"/>
          <w:b/>
          <w:sz w:val="28"/>
          <w:szCs w:val="28"/>
        </w:rPr>
        <w:t xml:space="preserve"> Study and Learning</w:t>
      </w:r>
    </w:p>
    <w:p w:rsidR="00566BD6" w:rsidRDefault="00566BD6" w:rsidP="00593002">
      <w:pPr>
        <w:spacing w:after="0" w:line="240" w:lineRule="auto"/>
        <w:rPr>
          <w:rFonts w:ascii="Calibri" w:eastAsia="Calibri" w:hAnsi="Calibri" w:cs="Calibri"/>
          <w:b/>
          <w:sz w:val="28"/>
          <w:szCs w:val="28"/>
        </w:rPr>
      </w:pPr>
    </w:p>
    <w:p w:rsidR="00566BD6" w:rsidRDefault="00566BD6" w:rsidP="00566BD6">
      <w:pPr>
        <w:spacing w:after="0" w:line="240" w:lineRule="auto"/>
        <w:rPr>
          <w:rFonts w:ascii="Calibri" w:eastAsia="Calibri" w:hAnsi="Calibri" w:cs="Calibri"/>
          <w:sz w:val="28"/>
          <w:szCs w:val="28"/>
        </w:rPr>
      </w:pPr>
      <w:r w:rsidRPr="00566BD6">
        <w:rPr>
          <w:rFonts w:ascii="Calibri" w:eastAsia="Calibri" w:hAnsi="Calibri" w:cs="Calibri"/>
          <w:i/>
          <w:sz w:val="28"/>
          <w:szCs w:val="28"/>
        </w:rPr>
        <w:t xml:space="preserve">Talmud Torah </w:t>
      </w:r>
      <w:r>
        <w:rPr>
          <w:rFonts w:ascii="Calibri" w:eastAsia="Calibri" w:hAnsi="Calibri" w:cs="Calibri"/>
          <w:sz w:val="28"/>
          <w:szCs w:val="28"/>
        </w:rPr>
        <w:t>as a broad commandment referring to all of Jewish study.  In</w:t>
      </w: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Judaism, knowledge of sacred scripture the responsibility of everyone, rather than of religious leaders only.</w:t>
      </w:r>
    </w:p>
    <w:p w:rsidR="00566BD6" w:rsidRDefault="00566BD6" w:rsidP="00566BD6">
      <w:pPr>
        <w:spacing w:after="0" w:line="240" w:lineRule="auto"/>
        <w:rPr>
          <w:rFonts w:ascii="Calibri" w:eastAsia="Calibri" w:hAnsi="Calibri" w:cs="Calibri"/>
          <w:sz w:val="28"/>
          <w:szCs w:val="28"/>
        </w:rPr>
      </w:pP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Study as sacred, hence our opening blessing for study:</w:t>
      </w:r>
    </w:p>
    <w:p w:rsidR="00566BD6" w:rsidRDefault="00566BD6" w:rsidP="00566BD6">
      <w:pPr>
        <w:spacing w:after="0" w:line="240" w:lineRule="auto"/>
        <w:rPr>
          <w:rFonts w:ascii="Calibri" w:eastAsia="Calibri" w:hAnsi="Calibri" w:cs="Calibri"/>
          <w:sz w:val="28"/>
          <w:szCs w:val="28"/>
        </w:rPr>
      </w:pPr>
      <w:r w:rsidRPr="00A74551">
        <w:rPr>
          <w:rFonts w:ascii="Calibri" w:eastAsia="Calibri" w:hAnsi="Calibri" w:cs="Calibri"/>
          <w:i/>
          <w:sz w:val="28"/>
          <w:szCs w:val="28"/>
        </w:rPr>
        <w:t xml:space="preserve">Baruch </w:t>
      </w:r>
      <w:proofErr w:type="spellStart"/>
      <w:r w:rsidRPr="00A74551">
        <w:rPr>
          <w:rFonts w:ascii="Calibri" w:eastAsia="Calibri" w:hAnsi="Calibri" w:cs="Calibri"/>
          <w:i/>
          <w:sz w:val="28"/>
          <w:szCs w:val="28"/>
        </w:rPr>
        <w:t>atah</w:t>
      </w:r>
      <w:proofErr w:type="spellEnd"/>
      <w:r w:rsidRPr="00A74551">
        <w:rPr>
          <w:rFonts w:ascii="Calibri" w:eastAsia="Calibri" w:hAnsi="Calibri" w:cs="Calibri"/>
          <w:i/>
          <w:sz w:val="28"/>
          <w:szCs w:val="28"/>
        </w:rPr>
        <w:t xml:space="preserve">, </w:t>
      </w:r>
      <w:proofErr w:type="spellStart"/>
      <w:r w:rsidRPr="00A74551">
        <w:rPr>
          <w:rFonts w:ascii="Calibri" w:eastAsia="Calibri" w:hAnsi="Calibri" w:cs="Calibri"/>
          <w:i/>
          <w:sz w:val="28"/>
          <w:szCs w:val="28"/>
        </w:rPr>
        <w:t>Adonai</w:t>
      </w:r>
      <w:proofErr w:type="spellEnd"/>
      <w:r w:rsidRPr="00A74551">
        <w:rPr>
          <w:rFonts w:ascii="Calibri" w:eastAsia="Calibri" w:hAnsi="Calibri" w:cs="Calibri"/>
          <w:i/>
          <w:sz w:val="28"/>
          <w:szCs w:val="28"/>
        </w:rPr>
        <w:t xml:space="preserve"> </w:t>
      </w:r>
      <w:proofErr w:type="spellStart"/>
      <w:r w:rsidRPr="00A74551">
        <w:rPr>
          <w:rFonts w:ascii="Calibri" w:eastAsia="Calibri" w:hAnsi="Calibri" w:cs="Calibri"/>
          <w:i/>
          <w:sz w:val="28"/>
          <w:szCs w:val="28"/>
        </w:rPr>
        <w:t>Eloheinu</w:t>
      </w:r>
      <w:proofErr w:type="spellEnd"/>
      <w:r w:rsidRPr="00A74551">
        <w:rPr>
          <w:rFonts w:ascii="Calibri" w:eastAsia="Calibri" w:hAnsi="Calibri" w:cs="Calibri"/>
          <w:i/>
          <w:sz w:val="28"/>
          <w:szCs w:val="28"/>
        </w:rPr>
        <w:t xml:space="preserve">, </w:t>
      </w:r>
      <w:proofErr w:type="spellStart"/>
      <w:r w:rsidRPr="00A74551">
        <w:rPr>
          <w:rFonts w:ascii="Calibri" w:eastAsia="Calibri" w:hAnsi="Calibri" w:cs="Calibri"/>
          <w:i/>
          <w:sz w:val="28"/>
          <w:szCs w:val="28"/>
        </w:rPr>
        <w:t>Melech</w:t>
      </w:r>
      <w:proofErr w:type="spellEnd"/>
      <w:r w:rsidRPr="00A74551">
        <w:rPr>
          <w:rFonts w:ascii="Calibri" w:eastAsia="Calibri" w:hAnsi="Calibri" w:cs="Calibri"/>
          <w:i/>
          <w:sz w:val="28"/>
          <w:szCs w:val="28"/>
        </w:rPr>
        <w:t xml:space="preserve"> </w:t>
      </w:r>
      <w:proofErr w:type="spellStart"/>
      <w:r w:rsidRPr="00A74551">
        <w:rPr>
          <w:rFonts w:ascii="Calibri" w:eastAsia="Calibri" w:hAnsi="Calibri" w:cs="Calibri"/>
          <w:i/>
          <w:sz w:val="28"/>
          <w:szCs w:val="28"/>
        </w:rPr>
        <w:t>haolam</w:t>
      </w:r>
      <w:proofErr w:type="spellEnd"/>
      <w:r w:rsidRPr="00A74551">
        <w:rPr>
          <w:rFonts w:ascii="Calibri" w:eastAsia="Calibri" w:hAnsi="Calibri" w:cs="Calibri"/>
          <w:i/>
          <w:sz w:val="28"/>
          <w:szCs w:val="28"/>
        </w:rPr>
        <w:t xml:space="preserve">, </w:t>
      </w:r>
      <w:proofErr w:type="spellStart"/>
      <w:proofErr w:type="gramStart"/>
      <w:r w:rsidRPr="00A74551">
        <w:rPr>
          <w:rFonts w:ascii="Calibri" w:eastAsia="Calibri" w:hAnsi="Calibri" w:cs="Calibri"/>
          <w:i/>
          <w:sz w:val="28"/>
          <w:szCs w:val="28"/>
        </w:rPr>
        <w:t>asher</w:t>
      </w:r>
      <w:proofErr w:type="spellEnd"/>
      <w:proofErr w:type="gramEnd"/>
      <w:r w:rsidRPr="00A74551">
        <w:rPr>
          <w:rFonts w:ascii="Calibri" w:eastAsia="Calibri" w:hAnsi="Calibri" w:cs="Calibri"/>
          <w:i/>
          <w:sz w:val="28"/>
          <w:szCs w:val="28"/>
        </w:rPr>
        <w:t xml:space="preserve"> </w:t>
      </w:r>
      <w:proofErr w:type="spellStart"/>
      <w:r w:rsidRPr="00A74551">
        <w:rPr>
          <w:rFonts w:ascii="Calibri" w:eastAsia="Calibri" w:hAnsi="Calibri" w:cs="Calibri"/>
          <w:i/>
          <w:sz w:val="28"/>
          <w:szCs w:val="28"/>
        </w:rPr>
        <w:t>kid’shanu</w:t>
      </w:r>
      <w:proofErr w:type="spellEnd"/>
      <w:r w:rsidRPr="00A74551">
        <w:rPr>
          <w:rFonts w:ascii="Calibri" w:eastAsia="Calibri" w:hAnsi="Calibri" w:cs="Calibri"/>
          <w:i/>
          <w:sz w:val="28"/>
          <w:szCs w:val="28"/>
        </w:rPr>
        <w:t xml:space="preserve"> </w:t>
      </w:r>
      <w:proofErr w:type="spellStart"/>
      <w:r w:rsidRPr="00A74551">
        <w:rPr>
          <w:rFonts w:ascii="Calibri" w:eastAsia="Calibri" w:hAnsi="Calibri" w:cs="Calibri"/>
          <w:i/>
          <w:sz w:val="28"/>
          <w:szCs w:val="28"/>
        </w:rPr>
        <w:t>b’mitzvotav</w:t>
      </w:r>
      <w:proofErr w:type="spellEnd"/>
      <w:r w:rsidRPr="00A74551">
        <w:rPr>
          <w:rFonts w:ascii="Calibri" w:eastAsia="Calibri" w:hAnsi="Calibri" w:cs="Calibri"/>
          <w:i/>
          <w:sz w:val="28"/>
          <w:szCs w:val="28"/>
        </w:rPr>
        <w:t xml:space="preserve"> </w:t>
      </w:r>
      <w:proofErr w:type="spellStart"/>
      <w:r w:rsidRPr="00A74551">
        <w:rPr>
          <w:rFonts w:ascii="Calibri" w:eastAsia="Calibri" w:hAnsi="Calibri" w:cs="Calibri"/>
          <w:i/>
          <w:sz w:val="28"/>
          <w:szCs w:val="28"/>
        </w:rPr>
        <w:t>v‘tzivanu</w:t>
      </w:r>
      <w:proofErr w:type="spellEnd"/>
      <w:r w:rsidRPr="00A74551">
        <w:rPr>
          <w:rFonts w:ascii="Calibri" w:eastAsia="Calibri" w:hAnsi="Calibri" w:cs="Calibri"/>
          <w:i/>
          <w:sz w:val="28"/>
          <w:szCs w:val="28"/>
        </w:rPr>
        <w:t xml:space="preserve"> </w:t>
      </w:r>
      <w:proofErr w:type="spellStart"/>
      <w:r w:rsidRPr="00A74551">
        <w:rPr>
          <w:rFonts w:ascii="Calibri" w:eastAsia="Calibri" w:hAnsi="Calibri" w:cs="Calibri"/>
          <w:i/>
          <w:sz w:val="28"/>
          <w:szCs w:val="28"/>
        </w:rPr>
        <w:t>laasok</w:t>
      </w:r>
      <w:proofErr w:type="spellEnd"/>
      <w:r w:rsidRPr="00A74551">
        <w:rPr>
          <w:rFonts w:ascii="Calibri" w:eastAsia="Calibri" w:hAnsi="Calibri" w:cs="Calibri"/>
          <w:i/>
          <w:sz w:val="28"/>
          <w:szCs w:val="28"/>
        </w:rPr>
        <w:t xml:space="preserve"> </w:t>
      </w:r>
      <w:proofErr w:type="spellStart"/>
      <w:r w:rsidRPr="00A74551">
        <w:rPr>
          <w:rFonts w:ascii="Calibri" w:eastAsia="Calibri" w:hAnsi="Calibri" w:cs="Calibri"/>
          <w:i/>
          <w:sz w:val="28"/>
          <w:szCs w:val="28"/>
        </w:rPr>
        <w:t>b’divrei</w:t>
      </w:r>
      <w:proofErr w:type="spellEnd"/>
      <w:r w:rsidRPr="00A74551">
        <w:rPr>
          <w:rFonts w:ascii="Calibri" w:eastAsia="Calibri" w:hAnsi="Calibri" w:cs="Calibri"/>
          <w:i/>
          <w:sz w:val="28"/>
          <w:szCs w:val="28"/>
        </w:rPr>
        <w:t xml:space="preserve"> Torah</w:t>
      </w:r>
      <w:r>
        <w:rPr>
          <w:rFonts w:ascii="Calibri" w:eastAsia="Calibri" w:hAnsi="Calibri" w:cs="Calibri"/>
          <w:sz w:val="28"/>
          <w:szCs w:val="28"/>
        </w:rPr>
        <w:t>.</w:t>
      </w: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 xml:space="preserve">Blessed are You, Adonai our God, Sovereign of the universe, who hallows us with </w:t>
      </w:r>
      <w:proofErr w:type="spellStart"/>
      <w:r>
        <w:rPr>
          <w:rFonts w:ascii="Calibri" w:eastAsia="Calibri" w:hAnsi="Calibri" w:cs="Calibri"/>
          <w:sz w:val="28"/>
          <w:szCs w:val="28"/>
        </w:rPr>
        <w:t>mitzvot</w:t>
      </w:r>
      <w:proofErr w:type="spellEnd"/>
      <w:r>
        <w:rPr>
          <w:rFonts w:ascii="Calibri" w:eastAsia="Calibri" w:hAnsi="Calibri" w:cs="Calibri"/>
          <w:sz w:val="28"/>
          <w:szCs w:val="28"/>
        </w:rPr>
        <w:t>, commanding us to busy ourselves in matters of Torah.</w:t>
      </w:r>
    </w:p>
    <w:p w:rsidR="00566BD6" w:rsidRDefault="00566BD6" w:rsidP="00566BD6">
      <w:pPr>
        <w:spacing w:after="0" w:line="240" w:lineRule="auto"/>
        <w:rPr>
          <w:rFonts w:ascii="Calibri" w:eastAsia="Calibri" w:hAnsi="Calibri" w:cs="Calibri"/>
          <w:sz w:val="28"/>
          <w:szCs w:val="28"/>
        </w:rPr>
      </w:pP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When I pray, I talk to God; when I study, God speaks to me.  (Rabbi Louis Finkelstein, Conservative 20</w:t>
      </w:r>
      <w:r w:rsidRPr="00587701">
        <w:rPr>
          <w:rFonts w:ascii="Calibri" w:eastAsia="Calibri" w:hAnsi="Calibri" w:cs="Calibri"/>
          <w:sz w:val="28"/>
          <w:szCs w:val="28"/>
          <w:vertAlign w:val="superscript"/>
        </w:rPr>
        <w:t>th</w:t>
      </w:r>
      <w:r>
        <w:rPr>
          <w:rFonts w:ascii="Calibri" w:eastAsia="Calibri" w:hAnsi="Calibri" w:cs="Calibri"/>
          <w:sz w:val="28"/>
          <w:szCs w:val="28"/>
        </w:rPr>
        <w:t xml:space="preserve"> century American rabbi)</w:t>
      </w:r>
    </w:p>
    <w:p w:rsidR="00566BD6" w:rsidRDefault="00566BD6" w:rsidP="00566BD6">
      <w:pPr>
        <w:spacing w:after="0" w:line="240" w:lineRule="auto"/>
        <w:rPr>
          <w:rFonts w:ascii="Calibri" w:eastAsia="Calibri" w:hAnsi="Calibri" w:cs="Calibri"/>
          <w:sz w:val="28"/>
          <w:szCs w:val="28"/>
        </w:rPr>
      </w:pPr>
    </w:p>
    <w:p w:rsidR="00566BD6" w:rsidRDefault="00566BD6" w:rsidP="00566BD6">
      <w:pPr>
        <w:spacing w:after="0" w:line="240" w:lineRule="auto"/>
        <w:rPr>
          <w:rFonts w:ascii="Calibri" w:eastAsia="Calibri" w:hAnsi="Calibri" w:cs="Calibri"/>
          <w:sz w:val="28"/>
          <w:szCs w:val="28"/>
        </w:rPr>
      </w:pPr>
    </w:p>
    <w:p w:rsidR="00566BD6" w:rsidRDefault="00566BD6" w:rsidP="00566BD6">
      <w:pPr>
        <w:spacing w:after="0" w:line="240" w:lineRule="auto"/>
        <w:rPr>
          <w:rFonts w:ascii="Calibri" w:eastAsia="Calibri" w:hAnsi="Calibri" w:cs="Calibri"/>
          <w:sz w:val="28"/>
          <w:szCs w:val="28"/>
        </w:rPr>
      </w:pPr>
    </w:p>
    <w:p w:rsidR="00593002" w:rsidRDefault="00566BD6" w:rsidP="00593002">
      <w:pPr>
        <w:spacing w:after="0" w:line="240" w:lineRule="auto"/>
        <w:rPr>
          <w:rFonts w:ascii="Calibri" w:eastAsia="Calibri" w:hAnsi="Calibri" w:cs="Calibri"/>
          <w:sz w:val="28"/>
          <w:szCs w:val="28"/>
        </w:rPr>
      </w:pPr>
      <w:r>
        <w:rPr>
          <w:rFonts w:ascii="Calibri" w:eastAsia="Calibri" w:hAnsi="Calibri" w:cs="Calibri"/>
          <w:sz w:val="28"/>
          <w:szCs w:val="28"/>
        </w:rPr>
        <w:t xml:space="preserve">Morning worship has a prelude of readings and prayers.  This one (also in </w:t>
      </w:r>
      <w:proofErr w:type="spellStart"/>
      <w:r w:rsidRPr="00566BD6">
        <w:rPr>
          <w:rFonts w:ascii="Calibri" w:eastAsia="Calibri" w:hAnsi="Calibri" w:cs="Calibri"/>
          <w:i/>
          <w:sz w:val="28"/>
          <w:szCs w:val="28"/>
        </w:rPr>
        <w:t>Pirke</w:t>
      </w:r>
      <w:proofErr w:type="spellEnd"/>
      <w:r w:rsidRPr="00566BD6">
        <w:rPr>
          <w:rFonts w:ascii="Calibri" w:eastAsia="Calibri" w:hAnsi="Calibri" w:cs="Calibri"/>
          <w:i/>
          <w:sz w:val="28"/>
          <w:szCs w:val="28"/>
        </w:rPr>
        <w:t xml:space="preserve"> </w:t>
      </w:r>
      <w:proofErr w:type="spellStart"/>
      <w:r w:rsidRPr="00566BD6">
        <w:rPr>
          <w:rFonts w:ascii="Calibri" w:eastAsia="Calibri" w:hAnsi="Calibri" w:cs="Calibri"/>
          <w:i/>
          <w:sz w:val="28"/>
          <w:szCs w:val="28"/>
        </w:rPr>
        <w:t>Avot</w:t>
      </w:r>
      <w:proofErr w:type="spellEnd"/>
      <w:r>
        <w:rPr>
          <w:rFonts w:ascii="Calibri" w:eastAsia="Calibri" w:hAnsi="Calibri" w:cs="Calibri"/>
          <w:sz w:val="28"/>
          <w:szCs w:val="28"/>
        </w:rPr>
        <w:t>) is found in almost all prayer books, and it is preceded by the study blessing above.</w:t>
      </w:r>
    </w:p>
    <w:p w:rsidR="00566BD6" w:rsidRPr="00566BD6" w:rsidRDefault="00566BD6" w:rsidP="00593002">
      <w:pPr>
        <w:spacing w:after="0" w:line="240" w:lineRule="auto"/>
        <w:rPr>
          <w:rFonts w:ascii="Calibri" w:eastAsia="Calibri" w:hAnsi="Calibri" w:cs="Calibri"/>
          <w:sz w:val="28"/>
          <w:szCs w:val="28"/>
        </w:rPr>
      </w:pP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These are the things that are limitless,</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whose fruits a person enjoys in this world,</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while the principal remains for the person in the world to come;</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They are: honoring one’s father and mother,</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acts of loving kindness,</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arriving early for study, morning and evening,</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showing hospitality to guests,</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visiting the sick,</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providing for the wedding couple,</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accompanying the dead for burial,</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 xml:space="preserve">being devoted in prayer, </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and making peace among people.</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 xml:space="preserve">But the study of Torah encompasses them all (is equal to them all) </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[because it leads to them all] (</w:t>
      </w:r>
      <w:r w:rsidRPr="00877B0C">
        <w:rPr>
          <w:rFonts w:ascii="Calibri" w:eastAsia="Calibri" w:hAnsi="Calibri" w:cs="Calibri"/>
          <w:i/>
          <w:sz w:val="28"/>
          <w:szCs w:val="28"/>
        </w:rPr>
        <w:t>Shabbat</w:t>
      </w:r>
      <w:r>
        <w:rPr>
          <w:rFonts w:ascii="Calibri" w:eastAsia="Calibri" w:hAnsi="Calibri" w:cs="Calibri"/>
          <w:sz w:val="28"/>
          <w:szCs w:val="28"/>
        </w:rPr>
        <w:t xml:space="preserve"> 127a)</w:t>
      </w:r>
    </w:p>
    <w:p w:rsidR="00593002" w:rsidRDefault="00593002" w:rsidP="00593002">
      <w:pPr>
        <w:spacing w:after="0" w:line="240" w:lineRule="auto"/>
        <w:rPr>
          <w:rFonts w:ascii="Calibri" w:eastAsia="Calibri" w:hAnsi="Calibri" w:cs="Calibri"/>
          <w:sz w:val="28"/>
          <w:szCs w:val="28"/>
        </w:rPr>
      </w:pPr>
    </w:p>
    <w:p w:rsidR="00566BD6" w:rsidRDefault="00566BD6" w:rsidP="00593002">
      <w:pPr>
        <w:spacing w:after="0" w:line="240" w:lineRule="auto"/>
        <w:rPr>
          <w:rFonts w:ascii="Calibri" w:eastAsia="Calibri" w:hAnsi="Calibri" w:cs="Calibri"/>
          <w:sz w:val="28"/>
          <w:szCs w:val="28"/>
        </w:rPr>
      </w:pPr>
    </w:p>
    <w:p w:rsidR="00566BD6" w:rsidRDefault="00566BD6" w:rsidP="00593002">
      <w:pPr>
        <w:spacing w:after="0" w:line="240" w:lineRule="auto"/>
        <w:rPr>
          <w:rFonts w:ascii="Calibri" w:eastAsia="Calibri" w:hAnsi="Calibri" w:cs="Calibri"/>
          <w:sz w:val="28"/>
          <w:szCs w:val="28"/>
        </w:rPr>
      </w:pPr>
      <w:r>
        <w:rPr>
          <w:rFonts w:ascii="Calibri" w:eastAsia="Calibri" w:hAnsi="Calibri" w:cs="Calibri"/>
          <w:sz w:val="28"/>
          <w:szCs w:val="28"/>
        </w:rPr>
        <w:lastRenderedPageBreak/>
        <w:t xml:space="preserve">The supreme importance of </w:t>
      </w:r>
      <w:r w:rsidRPr="00566BD6">
        <w:rPr>
          <w:rFonts w:ascii="Calibri" w:eastAsia="Calibri" w:hAnsi="Calibri" w:cs="Calibri"/>
          <w:i/>
          <w:sz w:val="28"/>
          <w:szCs w:val="28"/>
        </w:rPr>
        <w:t xml:space="preserve">Talmud Torah </w:t>
      </w:r>
      <w:r>
        <w:rPr>
          <w:rFonts w:ascii="Calibri" w:eastAsia="Calibri" w:hAnsi="Calibri" w:cs="Calibri"/>
          <w:sz w:val="28"/>
          <w:szCs w:val="28"/>
        </w:rPr>
        <w:t>is further explained:</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 xml:space="preserve">R. </w:t>
      </w:r>
      <w:proofErr w:type="spellStart"/>
      <w:r>
        <w:rPr>
          <w:rFonts w:ascii="Calibri" w:eastAsia="Calibri" w:hAnsi="Calibri" w:cs="Calibri"/>
          <w:sz w:val="28"/>
          <w:szCs w:val="28"/>
        </w:rPr>
        <w:t>Tarfon</w:t>
      </w:r>
      <w:proofErr w:type="spellEnd"/>
      <w:r>
        <w:rPr>
          <w:rFonts w:ascii="Calibri" w:eastAsia="Calibri" w:hAnsi="Calibri" w:cs="Calibri"/>
          <w:sz w:val="28"/>
          <w:szCs w:val="28"/>
        </w:rPr>
        <w:t xml:space="preserve"> and the Elders were once reclining in the upper story of </w:t>
      </w:r>
      <w:proofErr w:type="spellStart"/>
      <w:r>
        <w:rPr>
          <w:rFonts w:ascii="Calibri" w:eastAsia="Calibri" w:hAnsi="Calibri" w:cs="Calibri"/>
          <w:sz w:val="28"/>
          <w:szCs w:val="28"/>
        </w:rPr>
        <w:t>Nithza’s</w:t>
      </w:r>
      <w:proofErr w:type="spellEnd"/>
      <w:r>
        <w:rPr>
          <w:rFonts w:ascii="Calibri" w:eastAsia="Calibri" w:hAnsi="Calibri" w:cs="Calibri"/>
          <w:sz w:val="28"/>
          <w:szCs w:val="28"/>
        </w:rPr>
        <w:t xml:space="preserve"> house in </w:t>
      </w:r>
      <w:proofErr w:type="spellStart"/>
      <w:r>
        <w:rPr>
          <w:rFonts w:ascii="Calibri" w:eastAsia="Calibri" w:hAnsi="Calibri" w:cs="Calibri"/>
          <w:sz w:val="28"/>
          <w:szCs w:val="28"/>
        </w:rPr>
        <w:t>Lydda</w:t>
      </w:r>
      <w:proofErr w:type="spellEnd"/>
      <w:r>
        <w:rPr>
          <w:rFonts w:ascii="Calibri" w:eastAsia="Calibri" w:hAnsi="Calibri" w:cs="Calibri"/>
          <w:sz w:val="28"/>
          <w:szCs w:val="28"/>
        </w:rPr>
        <w:t xml:space="preserve">, when this question was raised before them: Is study greater, or practice?  R. </w:t>
      </w:r>
      <w:proofErr w:type="spellStart"/>
      <w:r>
        <w:rPr>
          <w:rFonts w:ascii="Calibri" w:eastAsia="Calibri" w:hAnsi="Calibri" w:cs="Calibri"/>
          <w:sz w:val="28"/>
          <w:szCs w:val="28"/>
        </w:rPr>
        <w:t>Tarfon</w:t>
      </w:r>
      <w:proofErr w:type="spellEnd"/>
      <w:r>
        <w:rPr>
          <w:rFonts w:ascii="Calibri" w:eastAsia="Calibri" w:hAnsi="Calibri" w:cs="Calibri"/>
          <w:sz w:val="28"/>
          <w:szCs w:val="28"/>
        </w:rPr>
        <w:t xml:space="preserve"> answered, saying Practice is greater.  R. </w:t>
      </w:r>
      <w:proofErr w:type="spellStart"/>
      <w:r>
        <w:rPr>
          <w:rFonts w:ascii="Calibri" w:eastAsia="Calibri" w:hAnsi="Calibri" w:cs="Calibri"/>
          <w:sz w:val="28"/>
          <w:szCs w:val="28"/>
        </w:rPr>
        <w:t>Akiba</w:t>
      </w:r>
      <w:proofErr w:type="spellEnd"/>
      <w:r>
        <w:rPr>
          <w:rFonts w:ascii="Calibri" w:eastAsia="Calibri" w:hAnsi="Calibri" w:cs="Calibri"/>
          <w:sz w:val="28"/>
          <w:szCs w:val="28"/>
        </w:rPr>
        <w:t xml:space="preserve"> answered, saying Study is greater, for it leads to practice.  Then they all answered and said: Study is greater, for it leads to action.  (</w:t>
      </w:r>
      <w:proofErr w:type="spellStart"/>
      <w:r w:rsidRPr="00C84443">
        <w:rPr>
          <w:rFonts w:ascii="Calibri" w:eastAsia="Calibri" w:hAnsi="Calibri" w:cs="Calibri"/>
          <w:i/>
          <w:sz w:val="28"/>
          <w:szCs w:val="28"/>
        </w:rPr>
        <w:t>Kiddushin</w:t>
      </w:r>
      <w:proofErr w:type="spellEnd"/>
      <w:r>
        <w:rPr>
          <w:rFonts w:ascii="Calibri" w:eastAsia="Calibri" w:hAnsi="Calibri" w:cs="Calibri"/>
          <w:sz w:val="28"/>
          <w:szCs w:val="28"/>
        </w:rPr>
        <w:t xml:space="preserve"> 40b)</w:t>
      </w:r>
    </w:p>
    <w:p w:rsidR="00566BD6" w:rsidRDefault="00566BD6" w:rsidP="00593002">
      <w:pPr>
        <w:spacing w:after="0" w:line="240" w:lineRule="auto"/>
        <w:rPr>
          <w:rFonts w:ascii="Calibri" w:eastAsia="Calibri" w:hAnsi="Calibri" w:cs="Calibri"/>
          <w:sz w:val="28"/>
          <w:szCs w:val="28"/>
        </w:rPr>
      </w:pPr>
      <w:r>
        <w:rPr>
          <w:rFonts w:ascii="Calibri" w:eastAsia="Calibri" w:hAnsi="Calibri" w:cs="Calibri"/>
          <w:sz w:val="28"/>
          <w:szCs w:val="28"/>
        </w:rPr>
        <w:t>Study for the sake of doing, rightly and Jewishly informed, in the world.</w:t>
      </w:r>
    </w:p>
    <w:p w:rsidR="00566BD6" w:rsidRDefault="00566BD6" w:rsidP="00593002">
      <w:pPr>
        <w:spacing w:after="0" w:line="240" w:lineRule="auto"/>
        <w:rPr>
          <w:rFonts w:ascii="Calibri" w:eastAsia="Calibri" w:hAnsi="Calibri" w:cs="Calibri"/>
          <w:sz w:val="28"/>
          <w:szCs w:val="28"/>
        </w:rPr>
      </w:pPr>
    </w:p>
    <w:p w:rsidR="00566BD6" w:rsidRDefault="00566BD6" w:rsidP="00593002">
      <w:pPr>
        <w:spacing w:after="0" w:line="240" w:lineRule="auto"/>
        <w:rPr>
          <w:rFonts w:ascii="Calibri" w:eastAsia="Calibri" w:hAnsi="Calibri" w:cs="Calibri"/>
          <w:sz w:val="28"/>
          <w:szCs w:val="28"/>
        </w:rPr>
      </w:pPr>
    </w:p>
    <w:p w:rsidR="00593002" w:rsidRDefault="00593002" w:rsidP="00593002">
      <w:pPr>
        <w:spacing w:after="0" w:line="240" w:lineRule="auto"/>
        <w:rPr>
          <w:rFonts w:ascii="Calibri" w:eastAsia="Calibri" w:hAnsi="Calibri" w:cs="Calibri"/>
          <w:sz w:val="28"/>
          <w:szCs w:val="28"/>
        </w:rPr>
      </w:pPr>
      <w:r w:rsidRPr="00877B0C">
        <w:rPr>
          <w:rFonts w:ascii="Calibri" w:eastAsia="Calibri" w:hAnsi="Calibri" w:cs="Calibri"/>
          <w:i/>
          <w:sz w:val="28"/>
          <w:szCs w:val="28"/>
        </w:rPr>
        <w:t>Dt</w:t>
      </w:r>
      <w:r>
        <w:rPr>
          <w:rFonts w:ascii="Calibri" w:eastAsia="Calibri" w:hAnsi="Calibri" w:cs="Calibri"/>
          <w:sz w:val="28"/>
          <w:szCs w:val="28"/>
        </w:rPr>
        <w:t>. 6.6 – And these words, which I command you this day, (7) You shall teach them diligently to your children.</w:t>
      </w:r>
    </w:p>
    <w:p w:rsidR="00593002" w:rsidRDefault="00593002" w:rsidP="00593002">
      <w:pPr>
        <w:spacing w:after="0" w:line="240" w:lineRule="auto"/>
        <w:rPr>
          <w:rFonts w:ascii="Calibri" w:eastAsia="Calibri" w:hAnsi="Calibri" w:cs="Calibri"/>
          <w:sz w:val="28"/>
          <w:szCs w:val="28"/>
        </w:rPr>
      </w:pPr>
      <w:r w:rsidRPr="00AB1DC1">
        <w:rPr>
          <w:rFonts w:ascii="Calibri" w:eastAsia="Calibri" w:hAnsi="Calibri" w:cs="Calibri"/>
          <w:i/>
          <w:sz w:val="28"/>
          <w:szCs w:val="28"/>
        </w:rPr>
        <w:t>Prov</w:t>
      </w:r>
      <w:r>
        <w:rPr>
          <w:rFonts w:ascii="Calibri" w:eastAsia="Calibri" w:hAnsi="Calibri" w:cs="Calibri"/>
          <w:sz w:val="28"/>
          <w:szCs w:val="28"/>
        </w:rPr>
        <w:t xml:space="preserve">. 3.1-2 – My son, </w:t>
      </w:r>
      <w:proofErr w:type="gramStart"/>
      <w:r>
        <w:rPr>
          <w:rFonts w:ascii="Calibri" w:eastAsia="Calibri" w:hAnsi="Calibri" w:cs="Calibri"/>
          <w:sz w:val="28"/>
          <w:szCs w:val="28"/>
        </w:rPr>
        <w:t>do</w:t>
      </w:r>
      <w:proofErr w:type="gramEnd"/>
      <w:r>
        <w:rPr>
          <w:rFonts w:ascii="Calibri" w:eastAsia="Calibri" w:hAnsi="Calibri" w:cs="Calibri"/>
          <w:sz w:val="28"/>
          <w:szCs w:val="28"/>
        </w:rPr>
        <w:t xml:space="preserve"> not forget my teaching, but let your mind retain my commandments: For they will bestow on you length of days, years of life and well-being.</w:t>
      </w:r>
    </w:p>
    <w:p w:rsidR="00593002" w:rsidRDefault="00593002" w:rsidP="00593002">
      <w:pPr>
        <w:spacing w:after="0" w:line="240" w:lineRule="auto"/>
        <w:rPr>
          <w:rFonts w:ascii="Calibri" w:eastAsia="Calibri" w:hAnsi="Calibri" w:cs="Calibri"/>
          <w:sz w:val="28"/>
          <w:szCs w:val="28"/>
        </w:rPr>
      </w:pP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It is for our own good that we learn Torah and forget it; because if we studied Torah and never forgot it, the people would struggle with learning it for two or three years, resume ordinary work, and never pay further attention to it.  But since we study Torah and forget it, we don’t abandon its study. (</w:t>
      </w:r>
      <w:proofErr w:type="spellStart"/>
      <w:r w:rsidRPr="00441606">
        <w:rPr>
          <w:rFonts w:ascii="Calibri" w:eastAsia="Calibri" w:hAnsi="Calibri" w:cs="Calibri"/>
          <w:i/>
          <w:sz w:val="28"/>
          <w:szCs w:val="28"/>
        </w:rPr>
        <w:t>Kohelet</w:t>
      </w:r>
      <w:proofErr w:type="spellEnd"/>
      <w:r w:rsidRPr="00441606">
        <w:rPr>
          <w:rFonts w:ascii="Calibri" w:eastAsia="Calibri" w:hAnsi="Calibri" w:cs="Calibri"/>
          <w:i/>
          <w:sz w:val="28"/>
          <w:szCs w:val="28"/>
        </w:rPr>
        <w:t xml:space="preserve"> </w:t>
      </w:r>
      <w:proofErr w:type="spellStart"/>
      <w:r w:rsidRPr="00441606">
        <w:rPr>
          <w:rFonts w:ascii="Calibri" w:eastAsia="Calibri" w:hAnsi="Calibri" w:cs="Calibri"/>
          <w:i/>
          <w:sz w:val="28"/>
          <w:szCs w:val="28"/>
        </w:rPr>
        <w:t>Rabbah</w:t>
      </w:r>
      <w:proofErr w:type="spellEnd"/>
      <w:r>
        <w:rPr>
          <w:rFonts w:ascii="Calibri" w:eastAsia="Calibri" w:hAnsi="Calibri" w:cs="Calibri"/>
          <w:sz w:val="28"/>
          <w:szCs w:val="28"/>
        </w:rPr>
        <w:t xml:space="preserve"> 1, 13.1)</w:t>
      </w:r>
    </w:p>
    <w:p w:rsidR="00593002" w:rsidRDefault="00593002" w:rsidP="00593002">
      <w:pPr>
        <w:spacing w:after="0" w:line="240" w:lineRule="auto"/>
        <w:rPr>
          <w:rFonts w:ascii="Calibri" w:eastAsia="Calibri" w:hAnsi="Calibri" w:cs="Calibri"/>
          <w:sz w:val="28"/>
          <w:szCs w:val="28"/>
        </w:rPr>
      </w:pPr>
    </w:p>
    <w:p w:rsidR="00566BD6" w:rsidRDefault="00566BD6" w:rsidP="00593002">
      <w:pPr>
        <w:spacing w:after="0" w:line="240" w:lineRule="auto"/>
        <w:rPr>
          <w:rFonts w:ascii="Calibri" w:eastAsia="Calibri" w:hAnsi="Calibri" w:cs="Calibri"/>
          <w:sz w:val="28"/>
          <w:szCs w:val="28"/>
        </w:rPr>
      </w:pPr>
      <w:r>
        <w:rPr>
          <w:rFonts w:ascii="Calibri" w:eastAsia="Calibri" w:hAnsi="Calibri" w:cs="Calibri"/>
          <w:sz w:val="28"/>
          <w:szCs w:val="28"/>
        </w:rPr>
        <w:t>A system of community education with lots of practical details:</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 xml:space="preserve">Verily the name of that man is to be blessed, to wit Joshua b. </w:t>
      </w:r>
      <w:proofErr w:type="spellStart"/>
      <w:r>
        <w:rPr>
          <w:rFonts w:ascii="Calibri" w:eastAsia="Calibri" w:hAnsi="Calibri" w:cs="Calibri"/>
          <w:sz w:val="28"/>
          <w:szCs w:val="28"/>
        </w:rPr>
        <w:t>Gamala</w:t>
      </w:r>
      <w:proofErr w:type="spellEnd"/>
      <w:r>
        <w:rPr>
          <w:rFonts w:ascii="Calibri" w:eastAsia="Calibri" w:hAnsi="Calibri" w:cs="Calibri"/>
          <w:sz w:val="28"/>
          <w:szCs w:val="28"/>
        </w:rPr>
        <w:t>, for but for him the Torah would have been forgotten from Israel.  For at first if a child had a father, his father taught him, and if he had no fat</w:t>
      </w:r>
      <w:r w:rsidR="00566BD6">
        <w:rPr>
          <w:rFonts w:ascii="Calibri" w:eastAsia="Calibri" w:hAnsi="Calibri" w:cs="Calibri"/>
          <w:sz w:val="28"/>
          <w:szCs w:val="28"/>
        </w:rPr>
        <w:t>her he did not learn at all.  By</w:t>
      </w:r>
      <w:r>
        <w:rPr>
          <w:rFonts w:ascii="Calibri" w:eastAsia="Calibri" w:hAnsi="Calibri" w:cs="Calibri"/>
          <w:sz w:val="28"/>
          <w:szCs w:val="28"/>
        </w:rPr>
        <w:t xml:space="preserve"> what [verse of Scripture] did they guide themselves? – By the verse, “And ye shall teach them to your children.” (</w:t>
      </w:r>
      <w:r w:rsidRPr="00902D72">
        <w:rPr>
          <w:rFonts w:ascii="Calibri" w:eastAsia="Calibri" w:hAnsi="Calibri" w:cs="Calibri"/>
          <w:i/>
          <w:sz w:val="28"/>
          <w:szCs w:val="28"/>
        </w:rPr>
        <w:t>Dt</w:t>
      </w:r>
      <w:r>
        <w:rPr>
          <w:rFonts w:ascii="Calibri" w:eastAsia="Calibri" w:hAnsi="Calibri" w:cs="Calibri"/>
          <w:sz w:val="28"/>
          <w:szCs w:val="28"/>
        </w:rPr>
        <w:t>. 11.19), laying the emphasis on the word “ye.”  They then made an ordinance that teachers of children should be appointed in Jerusalem.  By what verse did they guide themselves? – By the verse, “For from Zion shall the Torah go forth.” (</w:t>
      </w:r>
      <w:r w:rsidRPr="00902D72">
        <w:rPr>
          <w:rFonts w:ascii="Calibri" w:eastAsia="Calibri" w:hAnsi="Calibri" w:cs="Calibri"/>
          <w:i/>
          <w:sz w:val="28"/>
          <w:szCs w:val="28"/>
        </w:rPr>
        <w:t>Isa</w:t>
      </w:r>
      <w:r>
        <w:rPr>
          <w:rFonts w:ascii="Calibri" w:eastAsia="Calibri" w:hAnsi="Calibri" w:cs="Calibri"/>
          <w:sz w:val="28"/>
          <w:szCs w:val="28"/>
        </w:rPr>
        <w:t xml:space="preserve">. 2.3) Even so, if the child had a father, the father would take him up to Jerusalem and have him taught there, and if not, he would not go up to learn there.  They therefore ordained that teacher should be appointed in each prefecture (town or province) and that the boys should enter school at the age of sixteen or seventeen.   . . .  At length Joshua b. </w:t>
      </w:r>
      <w:proofErr w:type="spellStart"/>
      <w:r>
        <w:rPr>
          <w:rFonts w:ascii="Calibri" w:eastAsia="Calibri" w:hAnsi="Calibri" w:cs="Calibri"/>
          <w:sz w:val="28"/>
          <w:szCs w:val="28"/>
        </w:rPr>
        <w:t>Gamala</w:t>
      </w:r>
      <w:proofErr w:type="spellEnd"/>
      <w:r>
        <w:rPr>
          <w:rFonts w:ascii="Calibri" w:eastAsia="Calibri" w:hAnsi="Calibri" w:cs="Calibri"/>
          <w:sz w:val="28"/>
          <w:szCs w:val="28"/>
        </w:rPr>
        <w:t xml:space="preserve"> came and ordained that teachers of young children should be appointed in each district and each town, and that children should enter school at the age of six or seven.</w:t>
      </w:r>
    </w:p>
    <w:p w:rsidR="00593002" w:rsidRDefault="00593002" w:rsidP="00593002">
      <w:pPr>
        <w:spacing w:after="0" w:line="240" w:lineRule="auto"/>
        <w:rPr>
          <w:rFonts w:ascii="Calibri" w:eastAsia="Calibri" w:hAnsi="Calibri" w:cs="Calibri"/>
          <w:sz w:val="28"/>
          <w:szCs w:val="28"/>
        </w:rPr>
      </w:pPr>
      <w:proofErr w:type="spellStart"/>
      <w:r>
        <w:rPr>
          <w:rFonts w:ascii="Calibri" w:eastAsia="Calibri" w:hAnsi="Calibri" w:cs="Calibri"/>
          <w:sz w:val="28"/>
          <w:szCs w:val="28"/>
        </w:rPr>
        <w:lastRenderedPageBreak/>
        <w:t>Rab</w:t>
      </w:r>
      <w:proofErr w:type="spellEnd"/>
      <w:r>
        <w:rPr>
          <w:rFonts w:ascii="Calibri" w:eastAsia="Calibri" w:hAnsi="Calibri" w:cs="Calibri"/>
          <w:sz w:val="28"/>
          <w:szCs w:val="28"/>
        </w:rPr>
        <w:t xml:space="preserve"> said to R. Samuel b. </w:t>
      </w:r>
      <w:proofErr w:type="spellStart"/>
      <w:r>
        <w:rPr>
          <w:rFonts w:ascii="Calibri" w:eastAsia="Calibri" w:hAnsi="Calibri" w:cs="Calibri"/>
          <w:sz w:val="28"/>
          <w:szCs w:val="28"/>
        </w:rPr>
        <w:t>Shilath</w:t>
      </w:r>
      <w:proofErr w:type="spellEnd"/>
      <w:r>
        <w:rPr>
          <w:rFonts w:ascii="Calibri" w:eastAsia="Calibri" w:hAnsi="Calibri" w:cs="Calibri"/>
          <w:sz w:val="28"/>
          <w:szCs w:val="28"/>
        </w:rPr>
        <w:t xml:space="preserve">: “Before the age of six do not accept pupils; from that age you can accept them and stuff them with Torah like an ox.”  </w:t>
      </w:r>
      <w:proofErr w:type="spellStart"/>
      <w:r>
        <w:rPr>
          <w:rFonts w:ascii="Calibri" w:eastAsia="Calibri" w:hAnsi="Calibri" w:cs="Calibri"/>
          <w:sz w:val="28"/>
          <w:szCs w:val="28"/>
        </w:rPr>
        <w:t>Rab</w:t>
      </w:r>
      <w:proofErr w:type="spellEnd"/>
      <w:r>
        <w:rPr>
          <w:rFonts w:ascii="Calibri" w:eastAsia="Calibri" w:hAnsi="Calibri" w:cs="Calibri"/>
          <w:sz w:val="28"/>
          <w:szCs w:val="28"/>
        </w:rPr>
        <w:t xml:space="preserve"> also said to R. Samuel b. </w:t>
      </w:r>
      <w:proofErr w:type="spellStart"/>
      <w:r>
        <w:rPr>
          <w:rFonts w:ascii="Calibri" w:eastAsia="Calibri" w:hAnsi="Calibri" w:cs="Calibri"/>
          <w:sz w:val="28"/>
          <w:szCs w:val="28"/>
        </w:rPr>
        <w:t>Shilath</w:t>
      </w:r>
      <w:proofErr w:type="spellEnd"/>
      <w:r>
        <w:rPr>
          <w:rFonts w:ascii="Calibri" w:eastAsia="Calibri" w:hAnsi="Calibri" w:cs="Calibri"/>
          <w:sz w:val="28"/>
          <w:szCs w:val="28"/>
        </w:rPr>
        <w:t>: “When you punish a pupil, only hit him with a shoe latchet.  The attentive one will read [of himself] and if one is inattentive, put him next to a diligent one.”</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Raba further said: “The number of pupils to be assigned to each teacher is twenty-five.  If there are fifty, we appoint two teachers.  If there are forty, we appoint an assistant, at the expense of the town. (</w:t>
      </w:r>
      <w:r w:rsidRPr="00877E12">
        <w:rPr>
          <w:rFonts w:ascii="Calibri" w:eastAsia="Calibri" w:hAnsi="Calibri" w:cs="Calibri"/>
          <w:i/>
          <w:sz w:val="28"/>
          <w:szCs w:val="28"/>
        </w:rPr>
        <w:t>Baba Batra</w:t>
      </w:r>
      <w:r>
        <w:rPr>
          <w:rFonts w:ascii="Calibri" w:eastAsia="Calibri" w:hAnsi="Calibri" w:cs="Calibri"/>
          <w:sz w:val="28"/>
          <w:szCs w:val="28"/>
        </w:rPr>
        <w:t xml:space="preserve"> 21a)</w:t>
      </w:r>
    </w:p>
    <w:p w:rsidR="00593002" w:rsidRDefault="00593002" w:rsidP="00593002">
      <w:pPr>
        <w:spacing w:after="0" w:line="240" w:lineRule="auto"/>
        <w:rPr>
          <w:rFonts w:ascii="Calibri" w:eastAsia="Calibri" w:hAnsi="Calibri" w:cs="Calibri"/>
          <w:sz w:val="28"/>
          <w:szCs w:val="28"/>
        </w:rPr>
      </w:pP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Every Jewish man is obligated to study Torah, whether he is poor or rich, whether his body is healthy and whole or afflicted by difficulties, whether he is young or an old man whose strength has diminished.</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Even if he is a poor man who derives his livelihood from charity and begs from door to door, even if he is a husband and [a father of] children, he must establish a fixed time for Torah study during the day and at night, as [Joshua 1.8] commands: “you shall think about it day and night.”  (Maimonides)</w:t>
      </w:r>
    </w:p>
    <w:p w:rsidR="00593002" w:rsidRDefault="00593002" w:rsidP="00593002">
      <w:pPr>
        <w:spacing w:after="0" w:line="240" w:lineRule="auto"/>
        <w:rPr>
          <w:rFonts w:ascii="Calibri" w:eastAsia="Calibri" w:hAnsi="Calibri" w:cs="Calibri"/>
          <w:sz w:val="28"/>
          <w:szCs w:val="28"/>
        </w:rPr>
      </w:pPr>
    </w:p>
    <w:p w:rsidR="00593002" w:rsidRDefault="00593002" w:rsidP="00593002">
      <w:pPr>
        <w:spacing w:after="0" w:line="240" w:lineRule="auto"/>
        <w:rPr>
          <w:rFonts w:ascii="Calibri" w:eastAsia="Calibri" w:hAnsi="Calibri" w:cs="Calibri"/>
          <w:sz w:val="28"/>
          <w:szCs w:val="28"/>
        </w:rPr>
      </w:pP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Rabbi Meir would say: Whoever studies Torah for its own sake alone (</w:t>
      </w:r>
      <w:r w:rsidRPr="00E8215A">
        <w:rPr>
          <w:rFonts w:ascii="Calibri" w:eastAsia="Calibri" w:hAnsi="Calibri" w:cs="Calibri"/>
          <w:i/>
          <w:sz w:val="28"/>
          <w:szCs w:val="28"/>
        </w:rPr>
        <w:t>Torah</w:t>
      </w:r>
      <w:r>
        <w:rPr>
          <w:rFonts w:ascii="Calibri" w:eastAsia="Calibri" w:hAnsi="Calibri" w:cs="Calibri"/>
          <w:sz w:val="28"/>
          <w:szCs w:val="28"/>
        </w:rPr>
        <w:t xml:space="preserve"> </w:t>
      </w:r>
      <w:proofErr w:type="spellStart"/>
      <w:r w:rsidRPr="00E8215A">
        <w:rPr>
          <w:rFonts w:ascii="Calibri" w:eastAsia="Calibri" w:hAnsi="Calibri" w:cs="Calibri"/>
          <w:i/>
          <w:sz w:val="28"/>
          <w:szCs w:val="28"/>
        </w:rPr>
        <w:t>lishma</w:t>
      </w:r>
      <w:proofErr w:type="spellEnd"/>
      <w:r>
        <w:rPr>
          <w:rFonts w:ascii="Calibri" w:eastAsia="Calibri" w:hAnsi="Calibri" w:cs="Calibri"/>
          <w:sz w:val="28"/>
          <w:szCs w:val="28"/>
        </w:rPr>
        <w:t xml:space="preserve">), merits many things: not only that, but [the creation of] the entire world is worthwhile for him alone.  He is called friend, beloved, lover of God, lover of humanity, </w:t>
      </w:r>
      <w:proofErr w:type="spellStart"/>
      <w:r>
        <w:rPr>
          <w:rFonts w:ascii="Calibri" w:eastAsia="Calibri" w:hAnsi="Calibri" w:cs="Calibri"/>
          <w:sz w:val="28"/>
          <w:szCs w:val="28"/>
        </w:rPr>
        <w:t>rejoicer</w:t>
      </w:r>
      <w:proofErr w:type="spellEnd"/>
      <w:r>
        <w:rPr>
          <w:rFonts w:ascii="Calibri" w:eastAsia="Calibri" w:hAnsi="Calibri" w:cs="Calibri"/>
          <w:sz w:val="28"/>
          <w:szCs w:val="28"/>
        </w:rPr>
        <w:t xml:space="preserve"> of God, </w:t>
      </w:r>
      <w:proofErr w:type="spellStart"/>
      <w:r>
        <w:rPr>
          <w:rFonts w:ascii="Calibri" w:eastAsia="Calibri" w:hAnsi="Calibri" w:cs="Calibri"/>
          <w:sz w:val="28"/>
          <w:szCs w:val="28"/>
        </w:rPr>
        <w:t>rejoicer</w:t>
      </w:r>
      <w:proofErr w:type="spellEnd"/>
      <w:r>
        <w:rPr>
          <w:rFonts w:ascii="Calibri" w:eastAsia="Calibri" w:hAnsi="Calibri" w:cs="Calibri"/>
          <w:sz w:val="28"/>
          <w:szCs w:val="28"/>
        </w:rPr>
        <w:t xml:space="preserve"> of humanity.  The Torah clothes him with humility and awe; makes him fit to be righteous, pious, correct and faithful; distances him from sin and brings him close to merit.  From him, people enjoy counsel and wisdom, understanding and power, as is stated (Prov. 8.14): “Mine are counsel and wisdom, I am understanding, mine is power.”  The Torah grants him sovereignty, dominion, and jurisprudence.  The Torah’s secrets are revealed to him, and he becomes an ever-increasing wellspring and as an unceasing river.  He becomes modest, patient, and forgiving of insults.  The Torah uplifts him and makes him greater than all creations.  (</w:t>
      </w:r>
      <w:proofErr w:type="spellStart"/>
      <w:r w:rsidRPr="00E8215A">
        <w:rPr>
          <w:rFonts w:ascii="Calibri" w:eastAsia="Calibri" w:hAnsi="Calibri" w:cs="Calibri"/>
          <w:i/>
          <w:sz w:val="28"/>
          <w:szCs w:val="28"/>
        </w:rPr>
        <w:t>Pirke</w:t>
      </w:r>
      <w:proofErr w:type="spellEnd"/>
      <w:r w:rsidRPr="00E8215A">
        <w:rPr>
          <w:rFonts w:ascii="Calibri" w:eastAsia="Calibri" w:hAnsi="Calibri" w:cs="Calibri"/>
          <w:i/>
          <w:sz w:val="28"/>
          <w:szCs w:val="28"/>
        </w:rPr>
        <w:t xml:space="preserve"> </w:t>
      </w:r>
      <w:proofErr w:type="spellStart"/>
      <w:r w:rsidRPr="00E8215A">
        <w:rPr>
          <w:rFonts w:ascii="Calibri" w:eastAsia="Calibri" w:hAnsi="Calibri" w:cs="Calibri"/>
          <w:i/>
          <w:sz w:val="28"/>
          <w:szCs w:val="28"/>
        </w:rPr>
        <w:t>Avot</w:t>
      </w:r>
      <w:proofErr w:type="spellEnd"/>
      <w:r>
        <w:rPr>
          <w:rFonts w:ascii="Calibri" w:eastAsia="Calibri" w:hAnsi="Calibri" w:cs="Calibri"/>
          <w:sz w:val="28"/>
          <w:szCs w:val="28"/>
        </w:rPr>
        <w:t xml:space="preserve"> 6.1)</w:t>
      </w:r>
    </w:p>
    <w:p w:rsidR="00593002" w:rsidRDefault="00593002" w:rsidP="00593002">
      <w:pPr>
        <w:spacing w:after="0" w:line="240" w:lineRule="auto"/>
        <w:rPr>
          <w:rFonts w:ascii="Calibri" w:eastAsia="Calibri" w:hAnsi="Calibri" w:cs="Calibri"/>
          <w:sz w:val="28"/>
          <w:szCs w:val="28"/>
        </w:rPr>
      </w:pP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 xml:space="preserve">Rabbi </w:t>
      </w:r>
      <w:proofErr w:type="spellStart"/>
      <w:r>
        <w:rPr>
          <w:rFonts w:ascii="Calibri" w:eastAsia="Calibri" w:hAnsi="Calibri" w:cs="Calibri"/>
          <w:sz w:val="28"/>
          <w:szCs w:val="28"/>
        </w:rPr>
        <w:t>Chiyya</w:t>
      </w:r>
      <w:proofErr w:type="spellEnd"/>
      <w:r>
        <w:rPr>
          <w:rFonts w:ascii="Calibri" w:eastAsia="Calibri" w:hAnsi="Calibri" w:cs="Calibri"/>
          <w:sz w:val="28"/>
          <w:szCs w:val="28"/>
        </w:rPr>
        <w:t xml:space="preserve">, Rabbi </w:t>
      </w:r>
      <w:proofErr w:type="spellStart"/>
      <w:r>
        <w:rPr>
          <w:rFonts w:ascii="Calibri" w:eastAsia="Calibri" w:hAnsi="Calibri" w:cs="Calibri"/>
          <w:sz w:val="28"/>
          <w:szCs w:val="28"/>
        </w:rPr>
        <w:t>Assi</w:t>
      </w:r>
      <w:proofErr w:type="spellEnd"/>
      <w:r>
        <w:rPr>
          <w:rFonts w:ascii="Calibri" w:eastAsia="Calibri" w:hAnsi="Calibri" w:cs="Calibri"/>
          <w:sz w:val="28"/>
          <w:szCs w:val="28"/>
        </w:rPr>
        <w:t>, and Rabbi Judah were sent to visit the cities in the land of Israel in order to appoint teachers of Bible and Mishnah.  When they came to a city and found no teachers, they said, “Bring us the guardians of the town.”  When the people brought the armed guards, the rabbis said, “These are not the guardians, these are the destroyers.”  “Who then?” the people asked.  The rabbis answered, “The teachers.” (</w:t>
      </w:r>
      <w:proofErr w:type="spellStart"/>
      <w:r w:rsidRPr="00176045">
        <w:rPr>
          <w:rFonts w:ascii="Calibri" w:eastAsia="Calibri" w:hAnsi="Calibri" w:cs="Calibri"/>
          <w:i/>
          <w:sz w:val="28"/>
          <w:szCs w:val="28"/>
        </w:rPr>
        <w:t>Yerushalmi</w:t>
      </w:r>
      <w:proofErr w:type="spellEnd"/>
      <w:r w:rsidRPr="00176045">
        <w:rPr>
          <w:rFonts w:ascii="Calibri" w:eastAsia="Calibri" w:hAnsi="Calibri" w:cs="Calibri"/>
          <w:i/>
          <w:sz w:val="28"/>
          <w:szCs w:val="28"/>
        </w:rPr>
        <w:t xml:space="preserve"> </w:t>
      </w:r>
      <w:proofErr w:type="spellStart"/>
      <w:r w:rsidRPr="00176045">
        <w:rPr>
          <w:rFonts w:ascii="Calibri" w:eastAsia="Calibri" w:hAnsi="Calibri" w:cs="Calibri"/>
          <w:i/>
          <w:sz w:val="28"/>
          <w:szCs w:val="28"/>
        </w:rPr>
        <w:t>Hagiga</w:t>
      </w:r>
      <w:proofErr w:type="spellEnd"/>
      <w:r>
        <w:rPr>
          <w:rFonts w:ascii="Calibri" w:eastAsia="Calibri" w:hAnsi="Calibri" w:cs="Calibri"/>
          <w:sz w:val="28"/>
          <w:szCs w:val="28"/>
        </w:rPr>
        <w:t xml:space="preserve"> 1.7f, 76c)</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lastRenderedPageBreak/>
        <w:t xml:space="preserve">Random Observations from Joel </w:t>
      </w:r>
      <w:proofErr w:type="spellStart"/>
      <w:r>
        <w:rPr>
          <w:rFonts w:ascii="Calibri" w:eastAsia="Calibri" w:hAnsi="Calibri" w:cs="Calibri"/>
          <w:sz w:val="28"/>
          <w:szCs w:val="28"/>
        </w:rPr>
        <w:t>Grishaver</w:t>
      </w:r>
      <w:proofErr w:type="spellEnd"/>
      <w:r>
        <w:rPr>
          <w:rFonts w:ascii="Calibri" w:eastAsia="Calibri" w:hAnsi="Calibri" w:cs="Calibri"/>
          <w:sz w:val="28"/>
          <w:szCs w:val="28"/>
        </w:rPr>
        <w:t xml:space="preserve"> (</w:t>
      </w:r>
      <w:r w:rsidRPr="00ED0BEF">
        <w:rPr>
          <w:rFonts w:ascii="Calibri" w:eastAsia="Calibri" w:hAnsi="Calibri" w:cs="Calibri"/>
          <w:i/>
          <w:sz w:val="28"/>
          <w:szCs w:val="28"/>
        </w:rPr>
        <w:t>Learning Torah</w:t>
      </w:r>
      <w:r>
        <w:rPr>
          <w:rFonts w:ascii="Calibri" w:eastAsia="Calibri" w:hAnsi="Calibri" w:cs="Calibri"/>
          <w:sz w:val="28"/>
          <w:szCs w:val="28"/>
        </w:rPr>
        <w:t>)</w:t>
      </w:r>
      <w:r w:rsidR="00566BD6">
        <w:rPr>
          <w:rFonts w:ascii="Calibri" w:eastAsia="Calibri" w:hAnsi="Calibri" w:cs="Calibri"/>
          <w:sz w:val="28"/>
          <w:szCs w:val="28"/>
        </w:rPr>
        <w:t xml:space="preserve"> about study.</w:t>
      </w:r>
    </w:p>
    <w:p w:rsidR="00566BD6" w:rsidRDefault="00566BD6" w:rsidP="00593002">
      <w:pPr>
        <w:spacing w:after="0" w:line="240" w:lineRule="auto"/>
        <w:rPr>
          <w:rFonts w:ascii="Calibri" w:eastAsia="Calibri" w:hAnsi="Calibri" w:cs="Calibri"/>
          <w:sz w:val="28"/>
          <w:szCs w:val="28"/>
        </w:rPr>
      </w:pPr>
    </w:p>
    <w:p w:rsidR="00593002" w:rsidRDefault="00593002" w:rsidP="00593002">
      <w:pPr>
        <w:spacing w:after="0" w:line="240" w:lineRule="auto"/>
        <w:rPr>
          <w:rFonts w:ascii="Calibri" w:eastAsia="Calibri" w:hAnsi="Calibri" w:cs="Calibri"/>
          <w:sz w:val="28"/>
          <w:szCs w:val="28"/>
        </w:rPr>
      </w:pPr>
      <w:r w:rsidRPr="001532F6">
        <w:rPr>
          <w:rFonts w:ascii="Calibri" w:eastAsia="Calibri" w:hAnsi="Calibri" w:cs="Calibri"/>
          <w:b/>
          <w:sz w:val="28"/>
          <w:szCs w:val="28"/>
        </w:rPr>
        <w:t>The Alphabet</w:t>
      </w:r>
      <w:r>
        <w:rPr>
          <w:rFonts w:ascii="Calibri" w:eastAsia="Calibri" w:hAnsi="Calibri" w:cs="Calibri"/>
          <w:sz w:val="28"/>
          <w:szCs w:val="28"/>
        </w:rPr>
        <w:t>: For Jewish tradition, letters and words are holy.  God created the world through words, which are made up of letters – individual letters/word are part of the mystery of our existence.</w:t>
      </w:r>
    </w:p>
    <w:p w:rsidR="00593002" w:rsidRDefault="00593002" w:rsidP="00593002">
      <w:pPr>
        <w:spacing w:after="0" w:line="240" w:lineRule="auto"/>
        <w:rPr>
          <w:rFonts w:ascii="Calibri" w:eastAsia="Calibri" w:hAnsi="Calibri" w:cs="Calibri"/>
          <w:sz w:val="28"/>
          <w:szCs w:val="28"/>
        </w:rPr>
      </w:pPr>
      <w:r w:rsidRPr="00CA4DF5">
        <w:rPr>
          <w:rFonts w:ascii="Calibri" w:eastAsia="Calibri" w:hAnsi="Calibri" w:cs="Calibri"/>
          <w:i/>
          <w:sz w:val="28"/>
          <w:szCs w:val="28"/>
        </w:rPr>
        <w:t>Every letter is a whole world</w:t>
      </w:r>
      <w:r>
        <w:rPr>
          <w:rFonts w:ascii="Calibri" w:eastAsia="Calibri" w:hAnsi="Calibri" w:cs="Calibri"/>
          <w:i/>
          <w:sz w:val="28"/>
          <w:szCs w:val="28"/>
        </w:rPr>
        <w:t>.</w:t>
      </w:r>
      <w:r>
        <w:rPr>
          <w:rFonts w:ascii="Calibri" w:eastAsia="Calibri" w:hAnsi="Calibri" w:cs="Calibri"/>
          <w:sz w:val="28"/>
          <w:szCs w:val="28"/>
        </w:rPr>
        <w:t xml:space="preserve"> – (The </w:t>
      </w:r>
      <w:proofErr w:type="spellStart"/>
      <w:r>
        <w:rPr>
          <w:rFonts w:ascii="Calibri" w:eastAsia="Calibri" w:hAnsi="Calibri" w:cs="Calibri"/>
          <w:sz w:val="28"/>
          <w:szCs w:val="28"/>
        </w:rPr>
        <w:t>Maggid</w:t>
      </w:r>
      <w:proofErr w:type="spellEnd"/>
      <w:r>
        <w:rPr>
          <w:rFonts w:ascii="Calibri" w:eastAsia="Calibri" w:hAnsi="Calibri" w:cs="Calibri"/>
          <w:sz w:val="28"/>
          <w:szCs w:val="28"/>
        </w:rPr>
        <w:t xml:space="preserve"> of </w:t>
      </w:r>
      <w:proofErr w:type="spellStart"/>
      <w:r>
        <w:rPr>
          <w:rFonts w:ascii="Calibri" w:eastAsia="Calibri" w:hAnsi="Calibri" w:cs="Calibri"/>
          <w:sz w:val="28"/>
          <w:szCs w:val="28"/>
        </w:rPr>
        <w:t>Mezhhiritch</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Dov</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Ber</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ben</w:t>
      </w:r>
      <w:proofErr w:type="spellEnd"/>
      <w:r>
        <w:rPr>
          <w:rFonts w:ascii="Calibri" w:eastAsia="Calibri" w:hAnsi="Calibri" w:cs="Calibri"/>
          <w:sz w:val="28"/>
          <w:szCs w:val="28"/>
        </w:rPr>
        <w:t xml:space="preserve"> Avraham, 18</w:t>
      </w:r>
      <w:r w:rsidRPr="00C11B62">
        <w:rPr>
          <w:rFonts w:ascii="Calibri" w:eastAsia="Calibri" w:hAnsi="Calibri" w:cs="Calibri"/>
          <w:sz w:val="28"/>
          <w:szCs w:val="28"/>
          <w:vertAlign w:val="superscript"/>
        </w:rPr>
        <w:t>th</w:t>
      </w:r>
      <w:r>
        <w:rPr>
          <w:rFonts w:ascii="Calibri" w:eastAsia="Calibri" w:hAnsi="Calibri" w:cs="Calibri"/>
          <w:sz w:val="28"/>
          <w:szCs w:val="28"/>
        </w:rPr>
        <w:t xml:space="preserve"> century, Poland; disciple of the Baal Shem Tov)</w:t>
      </w:r>
    </w:p>
    <w:p w:rsidR="00593002" w:rsidRDefault="00593002" w:rsidP="00593002">
      <w:pPr>
        <w:spacing w:after="0" w:line="240" w:lineRule="auto"/>
        <w:rPr>
          <w:rFonts w:ascii="Calibri" w:eastAsia="Calibri" w:hAnsi="Calibri" w:cs="Calibri"/>
          <w:sz w:val="28"/>
          <w:szCs w:val="28"/>
        </w:rPr>
      </w:pPr>
      <w:r w:rsidRPr="00CA4DF5">
        <w:rPr>
          <w:rFonts w:ascii="Calibri" w:eastAsia="Calibri" w:hAnsi="Calibri" w:cs="Calibri"/>
          <w:i/>
          <w:sz w:val="28"/>
          <w:szCs w:val="28"/>
        </w:rPr>
        <w:t>There is not a single letter in the Torah on which a thousand secrets do not hang.</w:t>
      </w:r>
      <w:r>
        <w:rPr>
          <w:rFonts w:ascii="Calibri" w:eastAsia="Calibri" w:hAnsi="Calibri" w:cs="Calibri"/>
          <w:sz w:val="28"/>
          <w:szCs w:val="28"/>
        </w:rPr>
        <w:t xml:space="preserve">  (</w:t>
      </w:r>
      <w:proofErr w:type="spellStart"/>
      <w:r>
        <w:rPr>
          <w:rFonts w:ascii="Calibri" w:eastAsia="Calibri" w:hAnsi="Calibri" w:cs="Calibri"/>
          <w:sz w:val="28"/>
          <w:szCs w:val="28"/>
        </w:rPr>
        <w:t>Menashe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ben</w:t>
      </w:r>
      <w:proofErr w:type="spellEnd"/>
      <w:r>
        <w:rPr>
          <w:rFonts w:ascii="Calibri" w:eastAsia="Calibri" w:hAnsi="Calibri" w:cs="Calibri"/>
          <w:sz w:val="28"/>
          <w:szCs w:val="28"/>
        </w:rPr>
        <w:t xml:space="preserve"> Israel; </w:t>
      </w:r>
      <w:proofErr w:type="spellStart"/>
      <w:r>
        <w:rPr>
          <w:rFonts w:ascii="Calibri" w:eastAsia="Calibri" w:hAnsi="Calibri" w:cs="Calibri"/>
          <w:sz w:val="28"/>
          <w:szCs w:val="28"/>
        </w:rPr>
        <w:t>Manoel</w:t>
      </w:r>
      <w:proofErr w:type="spellEnd"/>
      <w:r>
        <w:rPr>
          <w:rFonts w:ascii="Calibri" w:eastAsia="Calibri" w:hAnsi="Calibri" w:cs="Calibri"/>
          <w:sz w:val="28"/>
          <w:szCs w:val="28"/>
        </w:rPr>
        <w:t xml:space="preserve"> Dias </w:t>
      </w:r>
      <w:proofErr w:type="spellStart"/>
      <w:r>
        <w:rPr>
          <w:rFonts w:ascii="Calibri" w:eastAsia="Calibri" w:hAnsi="Calibri" w:cs="Calibri"/>
          <w:sz w:val="28"/>
          <w:szCs w:val="28"/>
        </w:rPr>
        <w:t>Soeiro</w:t>
      </w:r>
      <w:proofErr w:type="spellEnd"/>
      <w:r>
        <w:rPr>
          <w:rFonts w:ascii="Calibri" w:eastAsia="Calibri" w:hAnsi="Calibri" w:cs="Calibri"/>
          <w:sz w:val="28"/>
          <w:szCs w:val="28"/>
        </w:rPr>
        <w:t>, Portuguese rabbi, kabbalist, writer, 17</w:t>
      </w:r>
      <w:r w:rsidRPr="00626565">
        <w:rPr>
          <w:rFonts w:ascii="Calibri" w:eastAsia="Calibri" w:hAnsi="Calibri" w:cs="Calibri"/>
          <w:sz w:val="28"/>
          <w:szCs w:val="28"/>
          <w:vertAlign w:val="superscript"/>
        </w:rPr>
        <w:t>th</w:t>
      </w:r>
      <w:r>
        <w:rPr>
          <w:rFonts w:ascii="Calibri" w:eastAsia="Calibri" w:hAnsi="Calibri" w:cs="Calibri"/>
          <w:sz w:val="28"/>
          <w:szCs w:val="28"/>
        </w:rPr>
        <w:t xml:space="preserve"> century)</w:t>
      </w:r>
    </w:p>
    <w:p w:rsidR="00593002" w:rsidRDefault="00593002" w:rsidP="00593002">
      <w:pPr>
        <w:spacing w:after="0" w:line="240" w:lineRule="auto"/>
        <w:rPr>
          <w:rFonts w:ascii="Calibri" w:eastAsia="Calibri" w:hAnsi="Calibri" w:cs="Calibri"/>
          <w:sz w:val="28"/>
          <w:szCs w:val="28"/>
        </w:rPr>
      </w:pPr>
      <w:r w:rsidRPr="00CA4DF5">
        <w:rPr>
          <w:rFonts w:ascii="Calibri" w:eastAsia="Calibri" w:hAnsi="Calibri" w:cs="Calibri"/>
          <w:i/>
          <w:sz w:val="28"/>
          <w:szCs w:val="28"/>
        </w:rPr>
        <w:t>Every single letter has a soul.</w:t>
      </w:r>
      <w:r>
        <w:rPr>
          <w:rFonts w:ascii="Calibri" w:eastAsia="Calibri" w:hAnsi="Calibri" w:cs="Calibri"/>
          <w:sz w:val="28"/>
          <w:szCs w:val="28"/>
        </w:rPr>
        <w:t xml:space="preserve">  (Moses </w:t>
      </w:r>
      <w:proofErr w:type="spellStart"/>
      <w:r>
        <w:rPr>
          <w:rFonts w:ascii="Calibri" w:eastAsia="Calibri" w:hAnsi="Calibri" w:cs="Calibri"/>
          <w:sz w:val="28"/>
          <w:szCs w:val="28"/>
        </w:rPr>
        <w:t>Cordovero</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Safed</w:t>
      </w:r>
      <w:proofErr w:type="spellEnd"/>
      <w:r>
        <w:rPr>
          <w:rFonts w:ascii="Calibri" w:eastAsia="Calibri" w:hAnsi="Calibri" w:cs="Calibri"/>
          <w:sz w:val="28"/>
          <w:szCs w:val="28"/>
        </w:rPr>
        <w:t>, Israel, 16</w:t>
      </w:r>
      <w:r w:rsidRPr="00965204">
        <w:rPr>
          <w:rFonts w:ascii="Calibri" w:eastAsia="Calibri" w:hAnsi="Calibri" w:cs="Calibri"/>
          <w:sz w:val="28"/>
          <w:szCs w:val="28"/>
          <w:vertAlign w:val="superscript"/>
        </w:rPr>
        <w:t>th</w:t>
      </w:r>
      <w:r>
        <w:rPr>
          <w:rFonts w:ascii="Calibri" w:eastAsia="Calibri" w:hAnsi="Calibri" w:cs="Calibri"/>
          <w:sz w:val="28"/>
          <w:szCs w:val="28"/>
        </w:rPr>
        <w:t xml:space="preserve"> century, central figure in development of kabbalah)</w:t>
      </w:r>
    </w:p>
    <w:p w:rsidR="00566BD6" w:rsidRDefault="00566BD6" w:rsidP="00593002">
      <w:pPr>
        <w:spacing w:after="0" w:line="240" w:lineRule="auto"/>
        <w:rPr>
          <w:rFonts w:ascii="Calibri" w:eastAsia="Calibri" w:hAnsi="Calibri" w:cs="Calibri"/>
          <w:b/>
          <w:sz w:val="28"/>
          <w:szCs w:val="28"/>
        </w:rPr>
      </w:pPr>
    </w:p>
    <w:p w:rsidR="00593002" w:rsidRDefault="00593002" w:rsidP="00593002">
      <w:pPr>
        <w:spacing w:after="0" w:line="240" w:lineRule="auto"/>
        <w:rPr>
          <w:rFonts w:ascii="Calibri" w:eastAsia="Calibri" w:hAnsi="Calibri" w:cs="Calibri"/>
          <w:sz w:val="28"/>
          <w:szCs w:val="28"/>
        </w:rPr>
      </w:pPr>
      <w:r w:rsidRPr="001532F6">
        <w:rPr>
          <w:rFonts w:ascii="Calibri" w:eastAsia="Calibri" w:hAnsi="Calibri" w:cs="Calibri"/>
          <w:b/>
          <w:sz w:val="28"/>
          <w:szCs w:val="28"/>
        </w:rPr>
        <w:t>The Book</w:t>
      </w:r>
      <w:r>
        <w:rPr>
          <w:rFonts w:ascii="Calibri" w:eastAsia="Calibri" w:hAnsi="Calibri" w:cs="Calibri"/>
          <w:sz w:val="28"/>
          <w:szCs w:val="28"/>
        </w:rPr>
        <w:t xml:space="preserve">: </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Jewish sacred books tend to give “working answers” and then have you work out the question. (We’re used to books that ask questions and make us find the answers.)</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Today, when people come up with new ideas or theories, they write a new book or article.  In the traditional Jewish approach, the writer publishes his/her theories as a new commentary added to older commentaries around the major text.  The new commentary combined with the older commentary constitute an ongoing dialogue.  (My addition: In the secular world, the newest material is the best . . .  most up-to-date/authoritative, etc.  By Jewish lights, the older is better.)</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None of us would ever kiss a copy of the Constitution or an encyclopedia that fell on the floor.  But Jews kiss copies of their sacred books when they fall to the floor.</w:t>
      </w:r>
    </w:p>
    <w:p w:rsidR="00566BD6" w:rsidRDefault="00566BD6" w:rsidP="00593002">
      <w:pPr>
        <w:spacing w:after="0" w:line="240" w:lineRule="auto"/>
        <w:rPr>
          <w:rFonts w:ascii="Calibri" w:eastAsia="Calibri" w:hAnsi="Calibri" w:cs="Calibri"/>
          <w:b/>
          <w:sz w:val="28"/>
          <w:szCs w:val="28"/>
        </w:rPr>
      </w:pPr>
    </w:p>
    <w:p w:rsidR="00593002" w:rsidRDefault="00593002" w:rsidP="00593002">
      <w:pPr>
        <w:spacing w:after="0" w:line="240" w:lineRule="auto"/>
        <w:rPr>
          <w:rFonts w:ascii="Calibri" w:eastAsia="Calibri" w:hAnsi="Calibri" w:cs="Calibri"/>
          <w:sz w:val="28"/>
          <w:szCs w:val="28"/>
        </w:rPr>
      </w:pPr>
      <w:r w:rsidRPr="004466F5">
        <w:rPr>
          <w:rFonts w:ascii="Calibri" w:eastAsia="Calibri" w:hAnsi="Calibri" w:cs="Calibri"/>
          <w:b/>
          <w:sz w:val="28"/>
          <w:szCs w:val="28"/>
        </w:rPr>
        <w:t>The Classroom</w:t>
      </w:r>
      <w:r>
        <w:rPr>
          <w:rFonts w:ascii="Calibri" w:eastAsia="Calibri" w:hAnsi="Calibri" w:cs="Calibri"/>
          <w:sz w:val="28"/>
          <w:szCs w:val="28"/>
        </w:rPr>
        <w:t xml:space="preserve">:  </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 xml:space="preserve">Midrash suggests that Mt. Sinai, where Moses learned Torah directly with God, was the first Jewish classroom.   </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 xml:space="preserve">The great Sanhedrin was the Supreme Court of Israel in the rabbinic period.  Members won their membership on it not through election but through knowledge of the Torah.  It was both a court and a law-making body, but most of all it was a school.  (True of all </w:t>
      </w:r>
      <w:proofErr w:type="spellStart"/>
      <w:r w:rsidRPr="00176045">
        <w:rPr>
          <w:rFonts w:ascii="Calibri" w:eastAsia="Calibri" w:hAnsi="Calibri" w:cs="Calibri"/>
          <w:i/>
          <w:sz w:val="28"/>
          <w:szCs w:val="28"/>
        </w:rPr>
        <w:t>yeshivot</w:t>
      </w:r>
      <w:proofErr w:type="spellEnd"/>
      <w:r>
        <w:rPr>
          <w:rFonts w:ascii="Calibri" w:eastAsia="Calibri" w:hAnsi="Calibri" w:cs="Calibri"/>
          <w:sz w:val="28"/>
          <w:szCs w:val="28"/>
        </w:rPr>
        <w:t xml:space="preserve">, and </w:t>
      </w:r>
      <w:proofErr w:type="spellStart"/>
      <w:r w:rsidRPr="00176045">
        <w:rPr>
          <w:rFonts w:ascii="Calibri" w:eastAsia="Calibri" w:hAnsi="Calibri" w:cs="Calibri"/>
          <w:i/>
          <w:sz w:val="28"/>
          <w:szCs w:val="28"/>
        </w:rPr>
        <w:t>batei</w:t>
      </w:r>
      <w:proofErr w:type="spellEnd"/>
      <w:r w:rsidRPr="00176045">
        <w:rPr>
          <w:rFonts w:ascii="Calibri" w:eastAsia="Calibri" w:hAnsi="Calibri" w:cs="Calibri"/>
          <w:i/>
          <w:sz w:val="28"/>
          <w:szCs w:val="28"/>
        </w:rPr>
        <w:t xml:space="preserve"> din</w:t>
      </w:r>
      <w:r>
        <w:rPr>
          <w:rFonts w:ascii="Calibri" w:eastAsia="Calibri" w:hAnsi="Calibri" w:cs="Calibri"/>
          <w:sz w:val="28"/>
          <w:szCs w:val="28"/>
        </w:rPr>
        <w:t xml:space="preserve">, even illustrated in Reform </w:t>
      </w:r>
      <w:proofErr w:type="spellStart"/>
      <w:r w:rsidRPr="00176045">
        <w:rPr>
          <w:rFonts w:ascii="Calibri" w:eastAsia="Calibri" w:hAnsi="Calibri" w:cs="Calibri"/>
          <w:i/>
          <w:sz w:val="28"/>
          <w:szCs w:val="28"/>
        </w:rPr>
        <w:t>responsa</w:t>
      </w:r>
      <w:proofErr w:type="spellEnd"/>
      <w:r>
        <w:rPr>
          <w:rFonts w:ascii="Calibri" w:eastAsia="Calibri" w:hAnsi="Calibri" w:cs="Calibri"/>
          <w:sz w:val="28"/>
          <w:szCs w:val="28"/>
        </w:rPr>
        <w:t>) Hence, Talmud reads as it does . . .)</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 xml:space="preserve">In ancient Israel, the Torah was read outdoors in the marketplace on both Mondays and Thursdays.  Torah was brought to the people wherever they </w:t>
      </w:r>
      <w:r>
        <w:rPr>
          <w:rFonts w:ascii="Calibri" w:eastAsia="Calibri" w:hAnsi="Calibri" w:cs="Calibri"/>
          <w:sz w:val="28"/>
          <w:szCs w:val="28"/>
        </w:rPr>
        <w:lastRenderedPageBreak/>
        <w:t>gathered, so the marketplace was transformed into a classroom.  (integration of learning with everyday life . . .)</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Study of Jewish texts done in pairs, called chavruta (chavrusa), trying to discover its deeper meaning together; learning a team process, student masters a text through the help of a partner.  Often individual student also spends time alone with a passage of text, often rocking and chanting it in attempt to put themselves back in the world and experience of its origin.</w:t>
      </w:r>
    </w:p>
    <w:p w:rsidR="00593002" w:rsidRDefault="00593002" w:rsidP="00593002">
      <w:pPr>
        <w:spacing w:after="0" w:line="240" w:lineRule="auto"/>
        <w:rPr>
          <w:rFonts w:ascii="Calibri" w:eastAsia="Calibri" w:hAnsi="Calibri" w:cs="Calibri"/>
          <w:sz w:val="28"/>
          <w:szCs w:val="28"/>
        </w:rPr>
      </w:pPr>
      <w:r w:rsidRPr="00176045">
        <w:rPr>
          <w:rFonts w:ascii="Calibri" w:eastAsia="Calibri" w:hAnsi="Calibri" w:cs="Calibri"/>
          <w:i/>
          <w:sz w:val="28"/>
          <w:szCs w:val="28"/>
        </w:rPr>
        <w:t>Beit Midrash</w:t>
      </w:r>
      <w:r>
        <w:rPr>
          <w:rFonts w:ascii="Calibri" w:eastAsia="Calibri" w:hAnsi="Calibri" w:cs="Calibri"/>
          <w:sz w:val="28"/>
          <w:szCs w:val="28"/>
        </w:rPr>
        <w:t xml:space="preserve"> – the place of study is both a classroom and a synagogue.</w:t>
      </w:r>
    </w:p>
    <w:p w:rsidR="00593002" w:rsidRDefault="00593002" w:rsidP="00593002">
      <w:pPr>
        <w:spacing w:after="0" w:line="240" w:lineRule="auto"/>
        <w:rPr>
          <w:rFonts w:ascii="Calibri" w:eastAsia="Calibri" w:hAnsi="Calibri" w:cs="Calibri"/>
          <w:sz w:val="28"/>
          <w:szCs w:val="28"/>
        </w:rPr>
      </w:pPr>
      <w:r>
        <w:rPr>
          <w:rFonts w:ascii="Calibri" w:eastAsia="Calibri" w:hAnsi="Calibri" w:cs="Calibri"/>
          <w:sz w:val="28"/>
          <w:szCs w:val="28"/>
        </w:rPr>
        <w:t>Learning as a holy act.</w:t>
      </w:r>
    </w:p>
    <w:p w:rsidR="00593002" w:rsidRDefault="00593002" w:rsidP="00593002">
      <w:pPr>
        <w:spacing w:after="0" w:line="240" w:lineRule="auto"/>
        <w:rPr>
          <w:rFonts w:ascii="Calibri" w:eastAsia="Calibri" w:hAnsi="Calibri" w:cs="Calibri"/>
          <w:sz w:val="28"/>
          <w:szCs w:val="28"/>
        </w:rPr>
      </w:pPr>
    </w:p>
    <w:p w:rsidR="00593002" w:rsidRDefault="00593002" w:rsidP="00593002">
      <w:pPr>
        <w:spacing w:after="0" w:line="240" w:lineRule="auto"/>
        <w:rPr>
          <w:rFonts w:ascii="Calibri" w:eastAsia="Calibri" w:hAnsi="Calibri" w:cs="Calibri"/>
          <w:sz w:val="28"/>
          <w:szCs w:val="28"/>
        </w:rPr>
      </w:pPr>
    </w:p>
    <w:p w:rsidR="000C3B5E" w:rsidRDefault="000C3B5E" w:rsidP="00593002">
      <w:pPr>
        <w:spacing w:after="0" w:line="240" w:lineRule="auto"/>
        <w:rPr>
          <w:rFonts w:ascii="Calibri" w:eastAsia="Calibri" w:hAnsi="Calibri" w:cs="Calibri"/>
          <w:sz w:val="28"/>
          <w:szCs w:val="28"/>
        </w:rPr>
      </w:pPr>
    </w:p>
    <w:p w:rsidR="00593002" w:rsidRPr="000C3B5E" w:rsidRDefault="000C3B5E" w:rsidP="00593002">
      <w:pPr>
        <w:spacing w:after="0" w:line="240" w:lineRule="auto"/>
        <w:rPr>
          <w:sz w:val="28"/>
          <w:szCs w:val="28"/>
          <w:u w:val="single"/>
        </w:rPr>
      </w:pPr>
      <w:proofErr w:type="gramStart"/>
      <w:r w:rsidRPr="000C3B5E">
        <w:rPr>
          <w:rFonts w:ascii="Calibri" w:eastAsia="Calibri" w:hAnsi="Calibri" w:cs="Calibri"/>
          <w:sz w:val="28"/>
          <w:szCs w:val="28"/>
          <w:u w:val="single"/>
        </w:rPr>
        <w:t xml:space="preserve">My </w:t>
      </w:r>
      <w:r w:rsidR="00593002" w:rsidRPr="000C3B5E">
        <w:rPr>
          <w:sz w:val="28"/>
          <w:szCs w:val="28"/>
          <w:u w:val="single"/>
        </w:rPr>
        <w:t xml:space="preserve"> Attempt</w:t>
      </w:r>
      <w:proofErr w:type="gramEnd"/>
      <w:r w:rsidR="00593002" w:rsidRPr="000C3B5E">
        <w:rPr>
          <w:sz w:val="28"/>
          <w:szCs w:val="28"/>
          <w:u w:val="single"/>
        </w:rPr>
        <w:t xml:space="preserve"> at a Short List of Essential Jewish Books</w:t>
      </w:r>
    </w:p>
    <w:p w:rsidR="000C3B5E" w:rsidRPr="00E51B5F" w:rsidRDefault="000C3B5E" w:rsidP="00593002">
      <w:pPr>
        <w:spacing w:after="0" w:line="240" w:lineRule="auto"/>
        <w:rPr>
          <w:sz w:val="28"/>
          <w:szCs w:val="28"/>
        </w:rPr>
      </w:pPr>
    </w:p>
    <w:p w:rsidR="00593002" w:rsidRPr="00E51B5F" w:rsidRDefault="00593002" w:rsidP="00593002">
      <w:pPr>
        <w:pStyle w:val="ListParagraph"/>
        <w:numPr>
          <w:ilvl w:val="0"/>
          <w:numId w:val="1"/>
        </w:numPr>
        <w:spacing w:after="0" w:line="240" w:lineRule="auto"/>
        <w:ind w:left="0"/>
        <w:rPr>
          <w:sz w:val="28"/>
          <w:szCs w:val="28"/>
        </w:rPr>
      </w:pPr>
      <w:proofErr w:type="spellStart"/>
      <w:r w:rsidRPr="00E51B5F">
        <w:rPr>
          <w:sz w:val="28"/>
          <w:szCs w:val="28"/>
        </w:rPr>
        <w:t>Tanach</w:t>
      </w:r>
      <w:proofErr w:type="spellEnd"/>
      <w:r w:rsidRPr="00E51B5F">
        <w:rPr>
          <w:sz w:val="28"/>
          <w:szCs w:val="28"/>
        </w:rPr>
        <w:t xml:space="preserve"> (Hebrew Bible) – </w:t>
      </w:r>
      <w:r>
        <w:rPr>
          <w:sz w:val="28"/>
          <w:szCs w:val="28"/>
        </w:rPr>
        <w:t xml:space="preserve">most </w:t>
      </w:r>
      <w:r w:rsidRPr="00E51B5F">
        <w:rPr>
          <w:sz w:val="28"/>
          <w:szCs w:val="28"/>
        </w:rPr>
        <w:t>recent JPS edition</w:t>
      </w:r>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The Jewish Study Bible – edited by Adele Berlin and Marc </w:t>
      </w:r>
      <w:proofErr w:type="spellStart"/>
      <w:r w:rsidRPr="00E51B5F">
        <w:rPr>
          <w:sz w:val="28"/>
          <w:szCs w:val="28"/>
        </w:rPr>
        <w:t>Zvi</w:t>
      </w:r>
      <w:proofErr w:type="spellEnd"/>
      <w:r w:rsidRPr="00E51B5F">
        <w:rPr>
          <w:sz w:val="28"/>
          <w:szCs w:val="28"/>
        </w:rPr>
        <w:t xml:space="preserve"> </w:t>
      </w:r>
      <w:proofErr w:type="spellStart"/>
      <w:r w:rsidRPr="00E51B5F">
        <w:rPr>
          <w:sz w:val="28"/>
          <w:szCs w:val="28"/>
        </w:rPr>
        <w:t>Brettler</w:t>
      </w:r>
      <w:proofErr w:type="spellEnd"/>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Legends of the Jews – Louis </w:t>
      </w:r>
      <w:proofErr w:type="spellStart"/>
      <w:r w:rsidRPr="00E51B5F">
        <w:rPr>
          <w:sz w:val="28"/>
          <w:szCs w:val="28"/>
        </w:rPr>
        <w:t>Ginzberg</w:t>
      </w:r>
      <w:proofErr w:type="spellEnd"/>
      <w:r w:rsidRPr="00E51B5F">
        <w:rPr>
          <w:sz w:val="28"/>
          <w:szCs w:val="28"/>
        </w:rPr>
        <w:t>, ed. By Henrietta Szold</w:t>
      </w:r>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Studies in the Weekly Portion – </w:t>
      </w:r>
      <w:proofErr w:type="spellStart"/>
      <w:r w:rsidRPr="00E51B5F">
        <w:rPr>
          <w:sz w:val="28"/>
          <w:szCs w:val="28"/>
        </w:rPr>
        <w:t>Nehama</w:t>
      </w:r>
      <w:proofErr w:type="spellEnd"/>
      <w:r w:rsidRPr="00E51B5F">
        <w:rPr>
          <w:sz w:val="28"/>
          <w:szCs w:val="28"/>
        </w:rPr>
        <w:t xml:space="preserve"> </w:t>
      </w:r>
      <w:proofErr w:type="spellStart"/>
      <w:r w:rsidRPr="00E51B5F">
        <w:rPr>
          <w:sz w:val="28"/>
          <w:szCs w:val="28"/>
        </w:rPr>
        <w:t>Leibowitz</w:t>
      </w:r>
      <w:proofErr w:type="spellEnd"/>
    </w:p>
    <w:p w:rsidR="00593002" w:rsidRPr="00E51B5F" w:rsidRDefault="00593002" w:rsidP="00593002">
      <w:pPr>
        <w:pStyle w:val="ListParagraph"/>
        <w:numPr>
          <w:ilvl w:val="0"/>
          <w:numId w:val="1"/>
        </w:numPr>
        <w:spacing w:after="0" w:line="240" w:lineRule="auto"/>
        <w:ind w:left="0"/>
        <w:rPr>
          <w:sz w:val="28"/>
          <w:szCs w:val="28"/>
        </w:rPr>
      </w:pPr>
      <w:proofErr w:type="spellStart"/>
      <w:r w:rsidRPr="00E51B5F">
        <w:rPr>
          <w:sz w:val="28"/>
          <w:szCs w:val="28"/>
        </w:rPr>
        <w:t>Pirke</w:t>
      </w:r>
      <w:proofErr w:type="spellEnd"/>
      <w:r w:rsidRPr="00E51B5F">
        <w:rPr>
          <w:sz w:val="28"/>
          <w:szCs w:val="28"/>
        </w:rPr>
        <w:t xml:space="preserve"> </w:t>
      </w:r>
      <w:proofErr w:type="spellStart"/>
      <w:r w:rsidRPr="00E51B5F">
        <w:rPr>
          <w:sz w:val="28"/>
          <w:szCs w:val="28"/>
        </w:rPr>
        <w:t>Avot</w:t>
      </w:r>
      <w:proofErr w:type="spellEnd"/>
      <w:r w:rsidRPr="00E51B5F">
        <w:rPr>
          <w:sz w:val="28"/>
          <w:szCs w:val="28"/>
        </w:rPr>
        <w:t xml:space="preserve"> (Chapters of the Fathers) – edited and translated by Leonard </w:t>
      </w:r>
      <w:proofErr w:type="spellStart"/>
      <w:r w:rsidRPr="00E51B5F">
        <w:rPr>
          <w:sz w:val="28"/>
          <w:szCs w:val="28"/>
        </w:rPr>
        <w:t>Kravitz</w:t>
      </w:r>
      <w:proofErr w:type="spellEnd"/>
      <w:r w:rsidRPr="00E51B5F">
        <w:rPr>
          <w:sz w:val="28"/>
          <w:szCs w:val="28"/>
        </w:rPr>
        <w:t xml:space="preserve"> &amp; Kerry M. </w:t>
      </w:r>
      <w:proofErr w:type="spellStart"/>
      <w:r w:rsidRPr="00E51B5F">
        <w:rPr>
          <w:sz w:val="28"/>
          <w:szCs w:val="28"/>
        </w:rPr>
        <w:t>Olitzky</w:t>
      </w:r>
      <w:proofErr w:type="spellEnd"/>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Women &amp; Jewish Law – Rachel </w:t>
      </w:r>
      <w:proofErr w:type="spellStart"/>
      <w:r w:rsidRPr="00E51B5F">
        <w:rPr>
          <w:sz w:val="28"/>
          <w:szCs w:val="28"/>
        </w:rPr>
        <w:t>Biale</w:t>
      </w:r>
      <w:proofErr w:type="spellEnd"/>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Carnal Israel – Daniel </w:t>
      </w:r>
      <w:proofErr w:type="spellStart"/>
      <w:r w:rsidRPr="00E51B5F">
        <w:rPr>
          <w:sz w:val="28"/>
          <w:szCs w:val="28"/>
        </w:rPr>
        <w:t>Boyarin</w:t>
      </w:r>
      <w:proofErr w:type="spellEnd"/>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The Essential Kabbalah – edited by Daniel C. Matt</w:t>
      </w:r>
    </w:p>
    <w:p w:rsidR="00593002" w:rsidRDefault="00593002" w:rsidP="00593002">
      <w:pPr>
        <w:pStyle w:val="ListParagraph"/>
        <w:numPr>
          <w:ilvl w:val="0"/>
          <w:numId w:val="1"/>
        </w:numPr>
        <w:spacing w:after="0" w:line="240" w:lineRule="auto"/>
        <w:ind w:left="0"/>
        <w:rPr>
          <w:sz w:val="28"/>
          <w:szCs w:val="28"/>
        </w:rPr>
      </w:pPr>
      <w:r w:rsidRPr="00E51B5F">
        <w:rPr>
          <w:sz w:val="28"/>
          <w:szCs w:val="28"/>
        </w:rPr>
        <w:t xml:space="preserve">Jewish Meditation – </w:t>
      </w:r>
      <w:proofErr w:type="spellStart"/>
      <w:r w:rsidRPr="00E51B5F">
        <w:rPr>
          <w:sz w:val="28"/>
          <w:szCs w:val="28"/>
        </w:rPr>
        <w:t>Aryeh</w:t>
      </w:r>
      <w:proofErr w:type="spellEnd"/>
      <w:r w:rsidRPr="00E51B5F">
        <w:rPr>
          <w:sz w:val="28"/>
          <w:szCs w:val="28"/>
        </w:rPr>
        <w:t xml:space="preserve"> Kaplan</w:t>
      </w:r>
    </w:p>
    <w:p w:rsidR="00593002" w:rsidRPr="000C3B5E" w:rsidRDefault="00593002" w:rsidP="000C3B5E">
      <w:pPr>
        <w:pStyle w:val="ListParagraph"/>
        <w:numPr>
          <w:ilvl w:val="0"/>
          <w:numId w:val="1"/>
        </w:numPr>
        <w:spacing w:after="0" w:line="240" w:lineRule="auto"/>
        <w:ind w:left="0"/>
        <w:rPr>
          <w:sz w:val="28"/>
          <w:szCs w:val="28"/>
        </w:rPr>
      </w:pPr>
      <w:proofErr w:type="spellStart"/>
      <w:r w:rsidRPr="000C3B5E">
        <w:rPr>
          <w:sz w:val="28"/>
          <w:szCs w:val="28"/>
        </w:rPr>
        <w:t>Engenderinng</w:t>
      </w:r>
      <w:proofErr w:type="spellEnd"/>
      <w:r w:rsidRPr="000C3B5E">
        <w:rPr>
          <w:sz w:val="28"/>
          <w:szCs w:val="28"/>
        </w:rPr>
        <w:t xml:space="preserve"> Judaism – Rachel Adler</w:t>
      </w:r>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Standing Again at Sinai – Judith </w:t>
      </w:r>
      <w:proofErr w:type="spellStart"/>
      <w:r w:rsidRPr="00E51B5F">
        <w:rPr>
          <w:sz w:val="28"/>
          <w:szCs w:val="28"/>
        </w:rPr>
        <w:t>Plaskow</w:t>
      </w:r>
      <w:proofErr w:type="spellEnd"/>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Jewish with Feeling – Rabbi </w:t>
      </w:r>
      <w:proofErr w:type="spellStart"/>
      <w:r w:rsidRPr="00E51B5F">
        <w:rPr>
          <w:sz w:val="28"/>
          <w:szCs w:val="28"/>
        </w:rPr>
        <w:t>Zalman</w:t>
      </w:r>
      <w:proofErr w:type="spellEnd"/>
      <w:r w:rsidRPr="00E51B5F">
        <w:rPr>
          <w:sz w:val="28"/>
          <w:szCs w:val="28"/>
        </w:rPr>
        <w:t xml:space="preserve"> </w:t>
      </w:r>
      <w:proofErr w:type="spellStart"/>
      <w:r w:rsidRPr="00E51B5F">
        <w:rPr>
          <w:sz w:val="28"/>
          <w:szCs w:val="28"/>
        </w:rPr>
        <w:t>Schachter-Shalomi</w:t>
      </w:r>
      <w:proofErr w:type="spellEnd"/>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As A Driven Leaf – Milton Steinberg</w:t>
      </w:r>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Finding God – </w:t>
      </w:r>
      <w:proofErr w:type="spellStart"/>
      <w:r w:rsidRPr="00E51B5F">
        <w:rPr>
          <w:sz w:val="28"/>
          <w:szCs w:val="28"/>
        </w:rPr>
        <w:t>Rifat</w:t>
      </w:r>
      <w:proofErr w:type="spellEnd"/>
      <w:r w:rsidRPr="00E51B5F">
        <w:rPr>
          <w:sz w:val="28"/>
          <w:szCs w:val="28"/>
        </w:rPr>
        <w:t xml:space="preserve"> </w:t>
      </w:r>
      <w:proofErr w:type="spellStart"/>
      <w:r w:rsidRPr="00E51B5F">
        <w:rPr>
          <w:sz w:val="28"/>
          <w:szCs w:val="28"/>
        </w:rPr>
        <w:t>Sonsino</w:t>
      </w:r>
      <w:proofErr w:type="spellEnd"/>
      <w:r w:rsidRPr="00E51B5F">
        <w:rPr>
          <w:sz w:val="28"/>
          <w:szCs w:val="28"/>
        </w:rPr>
        <w:t xml:space="preserve"> &amp; Daniel B. Syme</w:t>
      </w:r>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The Jewish Way in Death and Mourning – Maurice </w:t>
      </w:r>
      <w:proofErr w:type="spellStart"/>
      <w:r w:rsidRPr="00E51B5F">
        <w:rPr>
          <w:sz w:val="28"/>
          <w:szCs w:val="28"/>
        </w:rPr>
        <w:t>Lamm</w:t>
      </w:r>
      <w:proofErr w:type="spellEnd"/>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Mourning and Mitzvah – Anne Brenner</w:t>
      </w:r>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Gates of the Forest – Elie Wiesel</w:t>
      </w:r>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Jews, God, and History – Max </w:t>
      </w:r>
      <w:proofErr w:type="spellStart"/>
      <w:r w:rsidRPr="00E51B5F">
        <w:rPr>
          <w:sz w:val="28"/>
          <w:szCs w:val="28"/>
        </w:rPr>
        <w:t>Dimont</w:t>
      </w:r>
      <w:proofErr w:type="spellEnd"/>
    </w:p>
    <w:p w:rsidR="00593002" w:rsidRPr="00E51B5F" w:rsidRDefault="00593002" w:rsidP="00593002">
      <w:pPr>
        <w:pStyle w:val="ListParagraph"/>
        <w:numPr>
          <w:ilvl w:val="0"/>
          <w:numId w:val="1"/>
        </w:numPr>
        <w:spacing w:after="0" w:line="240" w:lineRule="auto"/>
        <w:ind w:left="0"/>
        <w:rPr>
          <w:sz w:val="28"/>
          <w:szCs w:val="28"/>
        </w:rPr>
      </w:pPr>
      <w:r w:rsidRPr="00E51B5F">
        <w:rPr>
          <w:sz w:val="28"/>
          <w:szCs w:val="28"/>
        </w:rPr>
        <w:t xml:space="preserve">Jewish Literacy – Rabbi Joseph </w:t>
      </w:r>
      <w:proofErr w:type="spellStart"/>
      <w:r w:rsidRPr="00E51B5F">
        <w:rPr>
          <w:sz w:val="28"/>
          <w:szCs w:val="28"/>
        </w:rPr>
        <w:t>Telushkin</w:t>
      </w:r>
      <w:proofErr w:type="spellEnd"/>
    </w:p>
    <w:p w:rsidR="000C3B5E" w:rsidRDefault="00593002" w:rsidP="000C3B5E">
      <w:pPr>
        <w:pStyle w:val="ListParagraph"/>
        <w:numPr>
          <w:ilvl w:val="0"/>
          <w:numId w:val="1"/>
        </w:numPr>
        <w:spacing w:after="0" w:line="240" w:lineRule="auto"/>
        <w:ind w:left="0"/>
        <w:rPr>
          <w:sz w:val="28"/>
          <w:szCs w:val="28"/>
        </w:rPr>
      </w:pPr>
      <w:r w:rsidRPr="00E51B5F">
        <w:rPr>
          <w:sz w:val="28"/>
          <w:szCs w:val="28"/>
        </w:rPr>
        <w:t xml:space="preserve">The </w:t>
      </w:r>
      <w:r>
        <w:rPr>
          <w:sz w:val="28"/>
          <w:szCs w:val="28"/>
        </w:rPr>
        <w:t xml:space="preserve">Sabbath – Abraham Joshua </w:t>
      </w:r>
      <w:proofErr w:type="spellStart"/>
      <w:r>
        <w:rPr>
          <w:sz w:val="28"/>
          <w:szCs w:val="28"/>
        </w:rPr>
        <w:t>Heschel</w:t>
      </w:r>
      <w:proofErr w:type="spellEnd"/>
    </w:p>
    <w:p w:rsidR="000C3B5E" w:rsidRDefault="00593002" w:rsidP="00593002">
      <w:pPr>
        <w:pStyle w:val="ListParagraph"/>
        <w:numPr>
          <w:ilvl w:val="0"/>
          <w:numId w:val="1"/>
        </w:numPr>
        <w:spacing w:after="0" w:line="240" w:lineRule="auto"/>
        <w:ind w:left="0"/>
        <w:rPr>
          <w:sz w:val="28"/>
          <w:szCs w:val="28"/>
        </w:rPr>
      </w:pPr>
      <w:r w:rsidRPr="000C3B5E">
        <w:rPr>
          <w:sz w:val="28"/>
          <w:szCs w:val="28"/>
        </w:rPr>
        <w:t xml:space="preserve">Matters of Life and Death: A Jewish Approach to Modern Medical </w:t>
      </w:r>
      <w:r w:rsidR="000C3B5E" w:rsidRPr="000C3B5E">
        <w:rPr>
          <w:sz w:val="28"/>
          <w:szCs w:val="28"/>
        </w:rPr>
        <w:t xml:space="preserve">Ethics </w:t>
      </w:r>
      <w:r w:rsidRPr="000C3B5E">
        <w:rPr>
          <w:sz w:val="28"/>
          <w:szCs w:val="28"/>
        </w:rPr>
        <w:t xml:space="preserve">Elliot N. </w:t>
      </w:r>
      <w:proofErr w:type="spellStart"/>
      <w:r w:rsidRPr="000C3B5E">
        <w:rPr>
          <w:sz w:val="28"/>
          <w:szCs w:val="28"/>
        </w:rPr>
        <w:t>Dorff</w:t>
      </w:r>
      <w:proofErr w:type="spellEnd"/>
    </w:p>
    <w:p w:rsidR="00593002" w:rsidRDefault="000C3B5E" w:rsidP="000C3B5E">
      <w:pPr>
        <w:pStyle w:val="ListParagraph"/>
        <w:spacing w:after="0" w:line="240" w:lineRule="auto"/>
        <w:ind w:left="0"/>
        <w:rPr>
          <w:sz w:val="28"/>
          <w:szCs w:val="28"/>
        </w:rPr>
      </w:pPr>
      <w:r w:rsidRPr="000C3B5E">
        <w:rPr>
          <w:sz w:val="28"/>
          <w:szCs w:val="28"/>
          <w:u w:val="single"/>
        </w:rPr>
        <w:lastRenderedPageBreak/>
        <w:t>My</w:t>
      </w:r>
      <w:r w:rsidR="00593002" w:rsidRPr="000C3B5E">
        <w:rPr>
          <w:sz w:val="28"/>
          <w:szCs w:val="28"/>
          <w:u w:val="single"/>
        </w:rPr>
        <w:t xml:space="preserve"> Faltering Attempt at a Basic Jewish Literacy Quiz</w:t>
      </w:r>
      <w:r>
        <w:rPr>
          <w:sz w:val="28"/>
          <w:szCs w:val="28"/>
        </w:rPr>
        <w:t xml:space="preserve"> (culled from </w:t>
      </w:r>
      <w:r w:rsidRPr="000C3B5E">
        <w:rPr>
          <w:i/>
          <w:sz w:val="28"/>
          <w:szCs w:val="28"/>
        </w:rPr>
        <w:t>Jewish Literacy</w:t>
      </w:r>
      <w:r>
        <w:rPr>
          <w:sz w:val="28"/>
          <w:szCs w:val="28"/>
        </w:rPr>
        <w:t xml:space="preserve"> by </w:t>
      </w:r>
      <w:proofErr w:type="spellStart"/>
      <w:r>
        <w:rPr>
          <w:sz w:val="28"/>
          <w:szCs w:val="28"/>
        </w:rPr>
        <w:t>Telushkin</w:t>
      </w:r>
      <w:proofErr w:type="spellEnd"/>
      <w:r>
        <w:rPr>
          <w:sz w:val="28"/>
          <w:szCs w:val="28"/>
        </w:rPr>
        <w:t>)</w:t>
      </w:r>
    </w:p>
    <w:p w:rsidR="000C3B5E" w:rsidRPr="000C3B5E" w:rsidRDefault="000C3B5E" w:rsidP="000C3B5E">
      <w:pPr>
        <w:pStyle w:val="ListParagraph"/>
        <w:spacing w:after="0" w:line="240" w:lineRule="auto"/>
        <w:ind w:left="0"/>
        <w:rPr>
          <w:sz w:val="28"/>
          <w:szCs w:val="28"/>
        </w:rPr>
      </w:pP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 What are the three basic sections of the Hebrew Bible and what is the acronym, for them, that Jews use as title of the Hebrew Bible?</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What are the names, in Hebrew and English, of the Five Books of Torah?</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What are Mishnah, Talmud, and the </w:t>
      </w:r>
      <w:proofErr w:type="spellStart"/>
      <w:r w:rsidRPr="00E51B5F">
        <w:rPr>
          <w:sz w:val="28"/>
          <w:szCs w:val="28"/>
        </w:rPr>
        <w:t>Shulchan</w:t>
      </w:r>
      <w:proofErr w:type="spellEnd"/>
      <w:r w:rsidRPr="00E51B5F">
        <w:rPr>
          <w:sz w:val="28"/>
          <w:szCs w:val="28"/>
        </w:rPr>
        <w:t xml:space="preserve"> </w:t>
      </w:r>
      <w:proofErr w:type="spellStart"/>
      <w:r w:rsidRPr="00E51B5F">
        <w:rPr>
          <w:sz w:val="28"/>
          <w:szCs w:val="28"/>
        </w:rPr>
        <w:t>Aruch</w:t>
      </w:r>
      <w:proofErr w:type="spellEnd"/>
      <w:r w:rsidRPr="00E51B5F">
        <w:rPr>
          <w:sz w:val="28"/>
          <w:szCs w:val="28"/>
        </w:rPr>
        <w:t>?</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What is the family name of the Maccabees?  Who was the Syrian king against whom they revolted?</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What was the name of the Jewish High Court of ancient Judea?</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Who were </w:t>
      </w:r>
      <w:proofErr w:type="spellStart"/>
      <w:r w:rsidRPr="00E51B5F">
        <w:rPr>
          <w:sz w:val="28"/>
          <w:szCs w:val="28"/>
        </w:rPr>
        <w:t>Yochanan</w:t>
      </w:r>
      <w:proofErr w:type="spellEnd"/>
      <w:r w:rsidRPr="00E51B5F">
        <w:rPr>
          <w:sz w:val="28"/>
          <w:szCs w:val="28"/>
        </w:rPr>
        <w:t xml:space="preserve"> </w:t>
      </w:r>
      <w:proofErr w:type="spellStart"/>
      <w:r w:rsidRPr="00E51B5F">
        <w:rPr>
          <w:sz w:val="28"/>
          <w:szCs w:val="28"/>
        </w:rPr>
        <w:t>ben</w:t>
      </w:r>
      <w:proofErr w:type="spellEnd"/>
      <w:r w:rsidRPr="00E51B5F">
        <w:rPr>
          <w:sz w:val="28"/>
          <w:szCs w:val="28"/>
        </w:rPr>
        <w:t xml:space="preserve"> </w:t>
      </w:r>
      <w:proofErr w:type="spellStart"/>
      <w:r w:rsidRPr="00E51B5F">
        <w:rPr>
          <w:sz w:val="28"/>
          <w:szCs w:val="28"/>
        </w:rPr>
        <w:t>Zakkai</w:t>
      </w:r>
      <w:proofErr w:type="spellEnd"/>
      <w:r w:rsidRPr="00E51B5F">
        <w:rPr>
          <w:sz w:val="28"/>
          <w:szCs w:val="28"/>
        </w:rPr>
        <w:t xml:space="preserve">, Rabbi </w:t>
      </w:r>
      <w:proofErr w:type="spellStart"/>
      <w:r w:rsidRPr="00E51B5F">
        <w:rPr>
          <w:sz w:val="28"/>
          <w:szCs w:val="28"/>
        </w:rPr>
        <w:t>Akiba</w:t>
      </w:r>
      <w:proofErr w:type="spellEnd"/>
      <w:r w:rsidRPr="00E51B5F">
        <w:rPr>
          <w:sz w:val="28"/>
          <w:szCs w:val="28"/>
        </w:rPr>
        <w:t>, Josephus, and Maimonides?</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What happened at Masada in 73 C.E.?</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What is the significance of these dates: 586 B.C.E., 70 C.E., and May 14, 1948?</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Explain the difference between Written Torah and Oral Torah.</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Define the words: </w:t>
      </w:r>
      <w:proofErr w:type="spellStart"/>
      <w:r w:rsidRPr="00E51B5F">
        <w:rPr>
          <w:sz w:val="28"/>
          <w:szCs w:val="28"/>
        </w:rPr>
        <w:t>halacha</w:t>
      </w:r>
      <w:proofErr w:type="spellEnd"/>
      <w:r w:rsidRPr="00E51B5F">
        <w:rPr>
          <w:sz w:val="28"/>
          <w:szCs w:val="28"/>
        </w:rPr>
        <w:t xml:space="preserve">, </w:t>
      </w:r>
      <w:proofErr w:type="spellStart"/>
      <w:r w:rsidRPr="00E51B5F">
        <w:rPr>
          <w:sz w:val="28"/>
          <w:szCs w:val="28"/>
        </w:rPr>
        <w:t>aggadah</w:t>
      </w:r>
      <w:proofErr w:type="spellEnd"/>
      <w:r w:rsidRPr="00E51B5F">
        <w:rPr>
          <w:sz w:val="28"/>
          <w:szCs w:val="28"/>
        </w:rPr>
        <w:t xml:space="preserve">, and </w:t>
      </w:r>
      <w:proofErr w:type="spellStart"/>
      <w:r w:rsidRPr="00E51B5F">
        <w:rPr>
          <w:sz w:val="28"/>
          <w:szCs w:val="28"/>
        </w:rPr>
        <w:t>midrash</w:t>
      </w:r>
      <w:proofErr w:type="spellEnd"/>
      <w:r w:rsidRPr="00E51B5F">
        <w:rPr>
          <w:sz w:val="28"/>
          <w:szCs w:val="28"/>
        </w:rPr>
        <w:t>.</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Name the 3 Jewish pilgrimage festivals and say something about what they celebrate/represent.</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What is Kabbalah and what does the word, literally, mean?  Name a major </w:t>
      </w:r>
      <w:proofErr w:type="spellStart"/>
      <w:r w:rsidRPr="00E51B5F">
        <w:rPr>
          <w:sz w:val="28"/>
          <w:szCs w:val="28"/>
        </w:rPr>
        <w:t>kabbalistic</w:t>
      </w:r>
      <w:proofErr w:type="spellEnd"/>
      <w:r w:rsidRPr="00E51B5F">
        <w:rPr>
          <w:sz w:val="28"/>
          <w:szCs w:val="28"/>
        </w:rPr>
        <w:t xml:space="preserve"> text.</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Name the three major denominations of Judaism and briefly sketch out their philosophies and differences.  Bonus points if you can do the same for one other minor denomination.</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Name three modern (from 1800 to the present) Jewish thinkers and state a central tenet or two of their thought.</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Name three Israeli writers.</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Who were Alfred Dreyfus and Theodor Herzl?  What is their connection?</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What revival is </w:t>
      </w:r>
      <w:proofErr w:type="spellStart"/>
      <w:r w:rsidRPr="00E51B5F">
        <w:rPr>
          <w:sz w:val="28"/>
          <w:szCs w:val="28"/>
        </w:rPr>
        <w:t>Eliezer</w:t>
      </w:r>
      <w:proofErr w:type="spellEnd"/>
      <w:r w:rsidRPr="00E51B5F">
        <w:rPr>
          <w:sz w:val="28"/>
          <w:szCs w:val="28"/>
        </w:rPr>
        <w:t xml:space="preserve"> </w:t>
      </w:r>
      <w:proofErr w:type="spellStart"/>
      <w:r w:rsidRPr="00E51B5F">
        <w:rPr>
          <w:sz w:val="28"/>
          <w:szCs w:val="28"/>
        </w:rPr>
        <w:t>ben</w:t>
      </w:r>
      <w:proofErr w:type="spellEnd"/>
      <w:r w:rsidRPr="00E51B5F">
        <w:rPr>
          <w:sz w:val="28"/>
          <w:szCs w:val="28"/>
        </w:rPr>
        <w:t xml:space="preserve"> </w:t>
      </w:r>
      <w:proofErr w:type="spellStart"/>
      <w:r w:rsidRPr="00E51B5F">
        <w:rPr>
          <w:sz w:val="28"/>
          <w:szCs w:val="28"/>
        </w:rPr>
        <w:t>Yehudah</w:t>
      </w:r>
      <w:proofErr w:type="spellEnd"/>
      <w:r w:rsidRPr="00E51B5F">
        <w:rPr>
          <w:sz w:val="28"/>
          <w:szCs w:val="28"/>
        </w:rPr>
        <w:t xml:space="preserve"> responsible for?</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Define: </w:t>
      </w:r>
      <w:proofErr w:type="spellStart"/>
      <w:r w:rsidRPr="00E51B5F">
        <w:rPr>
          <w:sz w:val="28"/>
          <w:szCs w:val="28"/>
        </w:rPr>
        <w:t>aliyah</w:t>
      </w:r>
      <w:proofErr w:type="spellEnd"/>
      <w:r w:rsidRPr="00E51B5F">
        <w:rPr>
          <w:sz w:val="28"/>
          <w:szCs w:val="28"/>
        </w:rPr>
        <w:t xml:space="preserve"> (not to the Torah . . .), </w:t>
      </w:r>
      <w:proofErr w:type="spellStart"/>
      <w:r w:rsidRPr="00E51B5F">
        <w:rPr>
          <w:sz w:val="28"/>
          <w:szCs w:val="28"/>
        </w:rPr>
        <w:t>chalutz</w:t>
      </w:r>
      <w:proofErr w:type="spellEnd"/>
      <w:r w:rsidRPr="00E51B5F">
        <w:rPr>
          <w:sz w:val="28"/>
          <w:szCs w:val="28"/>
        </w:rPr>
        <w:t xml:space="preserve">, kibbutz, and </w:t>
      </w:r>
      <w:proofErr w:type="spellStart"/>
      <w:r w:rsidRPr="00E51B5F">
        <w:rPr>
          <w:sz w:val="28"/>
          <w:szCs w:val="28"/>
        </w:rPr>
        <w:t>moshav</w:t>
      </w:r>
      <w:proofErr w:type="spellEnd"/>
      <w:r w:rsidRPr="00E51B5F">
        <w:rPr>
          <w:sz w:val="28"/>
          <w:szCs w:val="28"/>
        </w:rPr>
        <w:t>.</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Who was the first Prime Minister of Israel?  Who was Israel’s first (and only, so far . . .) female Prime Minister? </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Name and sing (or say the words) of Israel’s national anthem.</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How many members are in Israel’s Knesset?</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To whom do the terms </w:t>
      </w:r>
      <w:proofErr w:type="spellStart"/>
      <w:r w:rsidRPr="00E51B5F">
        <w:rPr>
          <w:sz w:val="28"/>
          <w:szCs w:val="28"/>
        </w:rPr>
        <w:t>Ashkenzim</w:t>
      </w:r>
      <w:proofErr w:type="spellEnd"/>
      <w:r w:rsidRPr="00E51B5F">
        <w:rPr>
          <w:sz w:val="28"/>
          <w:szCs w:val="28"/>
        </w:rPr>
        <w:t xml:space="preserve">, Sephardim, and </w:t>
      </w:r>
      <w:proofErr w:type="spellStart"/>
      <w:r w:rsidRPr="00E51B5F">
        <w:rPr>
          <w:sz w:val="28"/>
          <w:szCs w:val="28"/>
        </w:rPr>
        <w:t>Mizrachim</w:t>
      </w:r>
      <w:proofErr w:type="spellEnd"/>
      <w:r w:rsidRPr="00E51B5F">
        <w:rPr>
          <w:sz w:val="28"/>
          <w:szCs w:val="28"/>
        </w:rPr>
        <w:t xml:space="preserve"> refer?</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What was </w:t>
      </w:r>
      <w:proofErr w:type="spellStart"/>
      <w:r w:rsidRPr="00E51B5F">
        <w:rPr>
          <w:sz w:val="28"/>
          <w:szCs w:val="28"/>
        </w:rPr>
        <w:t>Kirstallnacht</w:t>
      </w:r>
      <w:proofErr w:type="spellEnd"/>
      <w:r w:rsidRPr="00E51B5F">
        <w:rPr>
          <w:sz w:val="28"/>
          <w:szCs w:val="28"/>
        </w:rPr>
        <w:t xml:space="preserve"> and when did it occur?</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Name 5 concentration camps from the Nazi Shoah.</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Who was Leo Frank?</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lastRenderedPageBreak/>
        <w:t>Name 3 major U.S. Jewish organizations and give a brief summary of who they are/what they do.</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Name 3 Jewish Supreme Court justices, at least one of whom is not presently serving on the Court.</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When was the first woman rabbi ordained, by each of the major U.S. denominations, and what are their names?</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Define mitzvah/</w:t>
      </w:r>
      <w:proofErr w:type="spellStart"/>
      <w:r w:rsidRPr="00E51B5F">
        <w:rPr>
          <w:sz w:val="28"/>
          <w:szCs w:val="28"/>
        </w:rPr>
        <w:t>mitzvot</w:t>
      </w:r>
      <w:proofErr w:type="spellEnd"/>
      <w:r w:rsidRPr="00E51B5F">
        <w:rPr>
          <w:sz w:val="28"/>
          <w:szCs w:val="28"/>
        </w:rPr>
        <w:t xml:space="preserve">.  What is the traditional number of </w:t>
      </w:r>
      <w:proofErr w:type="spellStart"/>
      <w:r w:rsidRPr="00E51B5F">
        <w:rPr>
          <w:sz w:val="28"/>
          <w:szCs w:val="28"/>
        </w:rPr>
        <w:t>mitzvot</w:t>
      </w:r>
      <w:proofErr w:type="spellEnd"/>
      <w:r w:rsidRPr="00E51B5F">
        <w:rPr>
          <w:sz w:val="28"/>
          <w:szCs w:val="28"/>
        </w:rPr>
        <w:t>; how many are negative and how many positive?</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What are the </w:t>
      </w:r>
      <w:proofErr w:type="spellStart"/>
      <w:r w:rsidRPr="00E51B5F">
        <w:rPr>
          <w:sz w:val="28"/>
          <w:szCs w:val="28"/>
        </w:rPr>
        <w:t>Noahide</w:t>
      </w:r>
      <w:proofErr w:type="spellEnd"/>
      <w:r w:rsidRPr="00E51B5F">
        <w:rPr>
          <w:sz w:val="28"/>
          <w:szCs w:val="28"/>
        </w:rPr>
        <w:t xml:space="preserve"> laws?  How many are there?  Can you list them?</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Define and explain the concept </w:t>
      </w:r>
      <w:proofErr w:type="spellStart"/>
      <w:r w:rsidRPr="00E51B5F">
        <w:rPr>
          <w:i/>
          <w:sz w:val="28"/>
          <w:szCs w:val="28"/>
        </w:rPr>
        <w:t>pikuach</w:t>
      </w:r>
      <w:proofErr w:type="spellEnd"/>
      <w:r w:rsidRPr="00E51B5F">
        <w:rPr>
          <w:i/>
          <w:sz w:val="28"/>
          <w:szCs w:val="28"/>
        </w:rPr>
        <w:t xml:space="preserve"> </w:t>
      </w:r>
      <w:proofErr w:type="spellStart"/>
      <w:r w:rsidRPr="00E51B5F">
        <w:rPr>
          <w:i/>
          <w:sz w:val="28"/>
          <w:szCs w:val="28"/>
        </w:rPr>
        <w:t>nefesh</w:t>
      </w:r>
      <w:proofErr w:type="spellEnd"/>
      <w:r w:rsidRPr="00E51B5F">
        <w:rPr>
          <w:sz w:val="28"/>
          <w:szCs w:val="28"/>
        </w:rPr>
        <w:t>.</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How many months are there in the Jewish calendar?  Name six of them and the holidays that occur within each.</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Name 3 Sabbath rituals.</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What is Havdalah?</w:t>
      </w:r>
    </w:p>
    <w:p w:rsidR="00593002" w:rsidRPr="00E51B5F" w:rsidRDefault="00593002" w:rsidP="00593002">
      <w:pPr>
        <w:pStyle w:val="ListParagraph"/>
        <w:numPr>
          <w:ilvl w:val="0"/>
          <w:numId w:val="2"/>
        </w:numPr>
        <w:spacing w:after="0" w:line="240" w:lineRule="auto"/>
        <w:ind w:left="0"/>
        <w:rPr>
          <w:sz w:val="28"/>
          <w:szCs w:val="28"/>
        </w:rPr>
      </w:pPr>
      <w:r w:rsidRPr="00E51B5F">
        <w:rPr>
          <w:sz w:val="28"/>
          <w:szCs w:val="28"/>
        </w:rPr>
        <w:t xml:space="preserve">What are the </w:t>
      </w:r>
      <w:proofErr w:type="spellStart"/>
      <w:r w:rsidRPr="00E51B5F">
        <w:rPr>
          <w:sz w:val="28"/>
          <w:szCs w:val="28"/>
        </w:rPr>
        <w:t>siddur</w:t>
      </w:r>
      <w:proofErr w:type="spellEnd"/>
      <w:r w:rsidRPr="00E51B5F">
        <w:rPr>
          <w:sz w:val="28"/>
          <w:szCs w:val="28"/>
        </w:rPr>
        <w:t xml:space="preserve">, </w:t>
      </w:r>
      <w:proofErr w:type="spellStart"/>
      <w:r w:rsidRPr="00E51B5F">
        <w:rPr>
          <w:sz w:val="28"/>
          <w:szCs w:val="28"/>
        </w:rPr>
        <w:t>mahzor</w:t>
      </w:r>
      <w:proofErr w:type="spellEnd"/>
      <w:r w:rsidRPr="00E51B5F">
        <w:rPr>
          <w:sz w:val="28"/>
          <w:szCs w:val="28"/>
        </w:rPr>
        <w:t xml:space="preserve">, and </w:t>
      </w:r>
      <w:proofErr w:type="spellStart"/>
      <w:r w:rsidRPr="00E51B5F">
        <w:rPr>
          <w:sz w:val="28"/>
          <w:szCs w:val="28"/>
        </w:rPr>
        <w:t>haggadah</w:t>
      </w:r>
      <w:proofErr w:type="spellEnd"/>
      <w:r w:rsidRPr="00E51B5F">
        <w:rPr>
          <w:sz w:val="28"/>
          <w:szCs w:val="28"/>
        </w:rPr>
        <w:t>?</w:t>
      </w:r>
    </w:p>
    <w:p w:rsidR="000C3B5E" w:rsidRDefault="00593002" w:rsidP="000C3B5E">
      <w:pPr>
        <w:pStyle w:val="ListParagraph"/>
        <w:numPr>
          <w:ilvl w:val="0"/>
          <w:numId w:val="2"/>
        </w:numPr>
        <w:spacing w:after="0" w:line="240" w:lineRule="auto"/>
        <w:ind w:left="0"/>
        <w:rPr>
          <w:sz w:val="28"/>
          <w:szCs w:val="28"/>
        </w:rPr>
      </w:pPr>
      <w:r w:rsidRPr="00E51B5F">
        <w:rPr>
          <w:sz w:val="28"/>
          <w:szCs w:val="28"/>
        </w:rPr>
        <w:t>Recite three major Jewish prayers and explain their themes.</w:t>
      </w:r>
    </w:p>
    <w:p w:rsidR="000C3B5E" w:rsidRPr="000C3B5E" w:rsidRDefault="000C3B5E" w:rsidP="000C3B5E">
      <w:pPr>
        <w:pStyle w:val="ListParagraph"/>
        <w:spacing w:after="0" w:line="240" w:lineRule="auto"/>
        <w:ind w:left="0"/>
        <w:rPr>
          <w:sz w:val="28"/>
          <w:szCs w:val="28"/>
        </w:rPr>
      </w:pPr>
    </w:p>
    <w:p w:rsidR="00593002" w:rsidRPr="00E51B5F" w:rsidRDefault="00593002" w:rsidP="00593002">
      <w:pPr>
        <w:spacing w:after="0" w:line="240" w:lineRule="auto"/>
        <w:rPr>
          <w:sz w:val="28"/>
          <w:szCs w:val="28"/>
        </w:rPr>
      </w:pPr>
    </w:p>
    <w:p w:rsidR="00593002" w:rsidRDefault="00593002" w:rsidP="00593002">
      <w:pPr>
        <w:spacing w:after="0" w:line="240" w:lineRule="auto"/>
        <w:rPr>
          <w:sz w:val="28"/>
          <w:szCs w:val="28"/>
        </w:rPr>
      </w:pPr>
      <w:proofErr w:type="spellStart"/>
      <w:r w:rsidRPr="000C3B5E">
        <w:rPr>
          <w:i/>
          <w:sz w:val="28"/>
          <w:szCs w:val="28"/>
        </w:rPr>
        <w:t>Pirke</w:t>
      </w:r>
      <w:proofErr w:type="spellEnd"/>
      <w:r w:rsidRPr="000C3B5E">
        <w:rPr>
          <w:i/>
          <w:sz w:val="28"/>
          <w:szCs w:val="28"/>
        </w:rPr>
        <w:t xml:space="preserve"> </w:t>
      </w:r>
      <w:proofErr w:type="spellStart"/>
      <w:r w:rsidRPr="000C3B5E">
        <w:rPr>
          <w:i/>
          <w:sz w:val="28"/>
          <w:szCs w:val="28"/>
        </w:rPr>
        <w:t>Avot</w:t>
      </w:r>
      <w:proofErr w:type="spellEnd"/>
      <w:r>
        <w:rPr>
          <w:sz w:val="28"/>
          <w:szCs w:val="28"/>
        </w:rPr>
        <w:t xml:space="preserve"> 6.6 – The Talmud says that a good student mus</w:t>
      </w:r>
      <w:r w:rsidR="000C3B5E">
        <w:rPr>
          <w:sz w:val="28"/>
          <w:szCs w:val="28"/>
        </w:rPr>
        <w:t>t do, have, and be these things.  Note that being a “good” student depends on one’ character.</w:t>
      </w:r>
    </w:p>
    <w:p w:rsidR="000C3B5E" w:rsidRDefault="000C3B5E" w:rsidP="00593002">
      <w:pPr>
        <w:spacing w:after="0" w:line="240" w:lineRule="auto"/>
        <w:rPr>
          <w:sz w:val="28"/>
          <w:szCs w:val="28"/>
        </w:rPr>
      </w:pPr>
    </w:p>
    <w:p w:rsidR="00593002" w:rsidRDefault="00593002" w:rsidP="00593002">
      <w:pPr>
        <w:pStyle w:val="ListParagraph"/>
        <w:numPr>
          <w:ilvl w:val="0"/>
          <w:numId w:val="3"/>
        </w:numPr>
        <w:spacing w:after="0" w:line="240" w:lineRule="auto"/>
        <w:ind w:left="0"/>
        <w:rPr>
          <w:sz w:val="28"/>
          <w:szCs w:val="28"/>
        </w:rPr>
      </w:pPr>
      <w:r>
        <w:rPr>
          <w:sz w:val="28"/>
          <w:szCs w:val="28"/>
        </w:rPr>
        <w:t xml:space="preserve"> Study out loud.</w:t>
      </w:r>
    </w:p>
    <w:p w:rsidR="00593002" w:rsidRDefault="00593002" w:rsidP="00593002">
      <w:pPr>
        <w:pStyle w:val="ListParagraph"/>
        <w:numPr>
          <w:ilvl w:val="0"/>
          <w:numId w:val="3"/>
        </w:numPr>
        <w:spacing w:after="0" w:line="240" w:lineRule="auto"/>
        <w:ind w:left="0"/>
        <w:rPr>
          <w:sz w:val="28"/>
          <w:szCs w:val="28"/>
        </w:rPr>
      </w:pPr>
      <w:r>
        <w:rPr>
          <w:sz w:val="28"/>
          <w:szCs w:val="28"/>
        </w:rPr>
        <w:t>Clear pronunciation</w:t>
      </w:r>
    </w:p>
    <w:p w:rsidR="00593002" w:rsidRDefault="00593002" w:rsidP="00593002">
      <w:pPr>
        <w:pStyle w:val="ListParagraph"/>
        <w:numPr>
          <w:ilvl w:val="0"/>
          <w:numId w:val="3"/>
        </w:numPr>
        <w:spacing w:after="0" w:line="240" w:lineRule="auto"/>
        <w:ind w:left="0"/>
        <w:rPr>
          <w:sz w:val="28"/>
          <w:szCs w:val="28"/>
        </w:rPr>
      </w:pPr>
      <w:r>
        <w:rPr>
          <w:sz w:val="28"/>
          <w:szCs w:val="28"/>
        </w:rPr>
        <w:t>Understanding</w:t>
      </w:r>
    </w:p>
    <w:p w:rsidR="00593002" w:rsidRDefault="00593002" w:rsidP="00593002">
      <w:pPr>
        <w:pStyle w:val="ListParagraph"/>
        <w:numPr>
          <w:ilvl w:val="0"/>
          <w:numId w:val="3"/>
        </w:numPr>
        <w:spacing w:after="0" w:line="240" w:lineRule="auto"/>
        <w:ind w:left="0"/>
        <w:rPr>
          <w:sz w:val="28"/>
          <w:szCs w:val="28"/>
        </w:rPr>
      </w:pPr>
      <w:r>
        <w:rPr>
          <w:sz w:val="28"/>
          <w:szCs w:val="28"/>
        </w:rPr>
        <w:t>Understanding of the heart</w:t>
      </w:r>
    </w:p>
    <w:p w:rsidR="00593002" w:rsidRDefault="00593002" w:rsidP="00593002">
      <w:pPr>
        <w:pStyle w:val="ListParagraph"/>
        <w:numPr>
          <w:ilvl w:val="0"/>
          <w:numId w:val="3"/>
        </w:numPr>
        <w:spacing w:after="0" w:line="240" w:lineRule="auto"/>
        <w:ind w:left="0"/>
        <w:rPr>
          <w:sz w:val="28"/>
          <w:szCs w:val="28"/>
        </w:rPr>
      </w:pPr>
      <w:r>
        <w:rPr>
          <w:sz w:val="28"/>
          <w:szCs w:val="28"/>
        </w:rPr>
        <w:t>Awe</w:t>
      </w:r>
    </w:p>
    <w:p w:rsidR="00593002" w:rsidRDefault="00593002" w:rsidP="00593002">
      <w:pPr>
        <w:pStyle w:val="ListParagraph"/>
        <w:numPr>
          <w:ilvl w:val="0"/>
          <w:numId w:val="3"/>
        </w:numPr>
        <w:spacing w:after="0" w:line="240" w:lineRule="auto"/>
        <w:ind w:left="0"/>
        <w:rPr>
          <w:sz w:val="28"/>
          <w:szCs w:val="28"/>
        </w:rPr>
      </w:pPr>
      <w:r>
        <w:rPr>
          <w:sz w:val="28"/>
          <w:szCs w:val="28"/>
        </w:rPr>
        <w:t>Reverence</w:t>
      </w:r>
    </w:p>
    <w:p w:rsidR="00593002" w:rsidRDefault="00593002" w:rsidP="00593002">
      <w:pPr>
        <w:pStyle w:val="ListParagraph"/>
        <w:numPr>
          <w:ilvl w:val="0"/>
          <w:numId w:val="3"/>
        </w:numPr>
        <w:spacing w:after="0" w:line="240" w:lineRule="auto"/>
        <w:ind w:left="0"/>
        <w:rPr>
          <w:sz w:val="28"/>
          <w:szCs w:val="28"/>
        </w:rPr>
      </w:pPr>
      <w:r>
        <w:rPr>
          <w:sz w:val="28"/>
          <w:szCs w:val="28"/>
        </w:rPr>
        <w:t>Meekness</w:t>
      </w:r>
    </w:p>
    <w:p w:rsidR="00593002" w:rsidRDefault="00593002" w:rsidP="00593002">
      <w:pPr>
        <w:pStyle w:val="ListParagraph"/>
        <w:numPr>
          <w:ilvl w:val="0"/>
          <w:numId w:val="3"/>
        </w:numPr>
        <w:spacing w:after="0" w:line="240" w:lineRule="auto"/>
        <w:ind w:left="0"/>
        <w:rPr>
          <w:sz w:val="28"/>
          <w:szCs w:val="28"/>
        </w:rPr>
      </w:pPr>
      <w:r>
        <w:rPr>
          <w:sz w:val="28"/>
          <w:szCs w:val="28"/>
        </w:rPr>
        <w:t>Cheerfulness</w:t>
      </w:r>
    </w:p>
    <w:p w:rsidR="00593002" w:rsidRDefault="00593002" w:rsidP="00593002">
      <w:pPr>
        <w:pStyle w:val="ListParagraph"/>
        <w:numPr>
          <w:ilvl w:val="0"/>
          <w:numId w:val="3"/>
        </w:numPr>
        <w:spacing w:after="0" w:line="240" w:lineRule="auto"/>
        <w:ind w:left="0"/>
        <w:rPr>
          <w:sz w:val="28"/>
          <w:szCs w:val="28"/>
        </w:rPr>
      </w:pPr>
      <w:r>
        <w:rPr>
          <w:sz w:val="28"/>
          <w:szCs w:val="28"/>
        </w:rPr>
        <w:t>Serving scholars</w:t>
      </w:r>
    </w:p>
    <w:p w:rsidR="00593002" w:rsidRDefault="00593002" w:rsidP="00593002">
      <w:pPr>
        <w:pStyle w:val="ListParagraph"/>
        <w:numPr>
          <w:ilvl w:val="0"/>
          <w:numId w:val="3"/>
        </w:numPr>
        <w:spacing w:after="0" w:line="240" w:lineRule="auto"/>
        <w:ind w:left="0"/>
        <w:rPr>
          <w:sz w:val="28"/>
          <w:szCs w:val="28"/>
        </w:rPr>
      </w:pPr>
      <w:r>
        <w:rPr>
          <w:sz w:val="28"/>
          <w:szCs w:val="28"/>
        </w:rPr>
        <w:t>Good friendship with other students</w:t>
      </w:r>
    </w:p>
    <w:p w:rsidR="00593002" w:rsidRDefault="00593002" w:rsidP="00593002">
      <w:pPr>
        <w:pStyle w:val="ListParagraph"/>
        <w:numPr>
          <w:ilvl w:val="0"/>
          <w:numId w:val="3"/>
        </w:numPr>
        <w:spacing w:after="0" w:line="240" w:lineRule="auto"/>
        <w:ind w:left="0"/>
        <w:rPr>
          <w:sz w:val="28"/>
          <w:szCs w:val="28"/>
        </w:rPr>
      </w:pPr>
      <w:r>
        <w:rPr>
          <w:sz w:val="28"/>
          <w:szCs w:val="28"/>
        </w:rPr>
        <w:t>Discussions with other students</w:t>
      </w:r>
    </w:p>
    <w:p w:rsidR="00593002" w:rsidRDefault="00593002" w:rsidP="00593002">
      <w:pPr>
        <w:pStyle w:val="ListParagraph"/>
        <w:numPr>
          <w:ilvl w:val="0"/>
          <w:numId w:val="3"/>
        </w:numPr>
        <w:spacing w:after="0" w:line="240" w:lineRule="auto"/>
        <w:ind w:left="0"/>
        <w:rPr>
          <w:sz w:val="28"/>
          <w:szCs w:val="28"/>
        </w:rPr>
      </w:pPr>
      <w:r>
        <w:rPr>
          <w:sz w:val="28"/>
          <w:szCs w:val="28"/>
        </w:rPr>
        <w:t>Sedateness</w:t>
      </w:r>
    </w:p>
    <w:p w:rsidR="00593002" w:rsidRDefault="00593002" w:rsidP="00593002">
      <w:pPr>
        <w:pStyle w:val="ListParagraph"/>
        <w:numPr>
          <w:ilvl w:val="0"/>
          <w:numId w:val="3"/>
        </w:numPr>
        <w:spacing w:after="0" w:line="240" w:lineRule="auto"/>
        <w:ind w:left="0"/>
        <w:rPr>
          <w:sz w:val="28"/>
          <w:szCs w:val="28"/>
        </w:rPr>
      </w:pPr>
      <w:r>
        <w:rPr>
          <w:sz w:val="28"/>
          <w:szCs w:val="28"/>
        </w:rPr>
        <w:t>Knowledge of the Bible and the Mishnah</w:t>
      </w:r>
    </w:p>
    <w:p w:rsidR="00593002" w:rsidRDefault="00593002" w:rsidP="00593002">
      <w:pPr>
        <w:pStyle w:val="ListParagraph"/>
        <w:numPr>
          <w:ilvl w:val="0"/>
          <w:numId w:val="3"/>
        </w:numPr>
        <w:spacing w:after="0" w:line="240" w:lineRule="auto"/>
        <w:ind w:left="0"/>
        <w:rPr>
          <w:sz w:val="28"/>
          <w:szCs w:val="28"/>
        </w:rPr>
      </w:pPr>
      <w:r>
        <w:rPr>
          <w:sz w:val="28"/>
          <w:szCs w:val="28"/>
        </w:rPr>
        <w:t>Moderation in business</w:t>
      </w:r>
    </w:p>
    <w:p w:rsidR="00593002" w:rsidRDefault="00593002" w:rsidP="00593002">
      <w:pPr>
        <w:pStyle w:val="ListParagraph"/>
        <w:numPr>
          <w:ilvl w:val="0"/>
          <w:numId w:val="3"/>
        </w:numPr>
        <w:spacing w:after="0" w:line="240" w:lineRule="auto"/>
        <w:ind w:left="0"/>
        <w:rPr>
          <w:sz w:val="28"/>
          <w:szCs w:val="28"/>
        </w:rPr>
      </w:pPr>
      <w:r>
        <w:rPr>
          <w:sz w:val="28"/>
          <w:szCs w:val="28"/>
        </w:rPr>
        <w:t>Moderation in outside interests</w:t>
      </w:r>
    </w:p>
    <w:p w:rsidR="00593002" w:rsidRDefault="00593002" w:rsidP="00593002">
      <w:pPr>
        <w:pStyle w:val="ListParagraph"/>
        <w:numPr>
          <w:ilvl w:val="0"/>
          <w:numId w:val="3"/>
        </w:numPr>
        <w:spacing w:after="0" w:line="240" w:lineRule="auto"/>
        <w:ind w:left="0"/>
        <w:rPr>
          <w:sz w:val="28"/>
          <w:szCs w:val="28"/>
        </w:rPr>
      </w:pPr>
      <w:r>
        <w:rPr>
          <w:sz w:val="28"/>
          <w:szCs w:val="28"/>
        </w:rPr>
        <w:t>Moderation in pleasure</w:t>
      </w:r>
    </w:p>
    <w:p w:rsidR="00593002" w:rsidRDefault="00593002" w:rsidP="00593002">
      <w:pPr>
        <w:pStyle w:val="ListParagraph"/>
        <w:numPr>
          <w:ilvl w:val="0"/>
          <w:numId w:val="3"/>
        </w:numPr>
        <w:spacing w:after="0" w:line="240" w:lineRule="auto"/>
        <w:ind w:left="0"/>
        <w:rPr>
          <w:sz w:val="28"/>
          <w:szCs w:val="28"/>
        </w:rPr>
      </w:pPr>
      <w:r>
        <w:rPr>
          <w:sz w:val="28"/>
          <w:szCs w:val="28"/>
        </w:rPr>
        <w:lastRenderedPageBreak/>
        <w:t>Moderation in sleep</w:t>
      </w:r>
    </w:p>
    <w:p w:rsidR="00593002" w:rsidRDefault="00593002" w:rsidP="00593002">
      <w:pPr>
        <w:pStyle w:val="ListParagraph"/>
        <w:numPr>
          <w:ilvl w:val="0"/>
          <w:numId w:val="3"/>
        </w:numPr>
        <w:spacing w:after="0" w:line="240" w:lineRule="auto"/>
        <w:ind w:left="0"/>
        <w:rPr>
          <w:sz w:val="28"/>
          <w:szCs w:val="28"/>
        </w:rPr>
      </w:pPr>
      <w:r>
        <w:rPr>
          <w:sz w:val="28"/>
          <w:szCs w:val="28"/>
        </w:rPr>
        <w:t>Moderation in conversation</w:t>
      </w:r>
    </w:p>
    <w:p w:rsidR="00593002" w:rsidRDefault="00593002" w:rsidP="00593002">
      <w:pPr>
        <w:pStyle w:val="ListParagraph"/>
        <w:numPr>
          <w:ilvl w:val="0"/>
          <w:numId w:val="3"/>
        </w:numPr>
        <w:spacing w:after="0" w:line="240" w:lineRule="auto"/>
        <w:ind w:left="0"/>
        <w:rPr>
          <w:sz w:val="28"/>
          <w:szCs w:val="28"/>
        </w:rPr>
      </w:pPr>
      <w:r>
        <w:rPr>
          <w:sz w:val="28"/>
          <w:szCs w:val="28"/>
        </w:rPr>
        <w:t>Moderation in laughter</w:t>
      </w:r>
    </w:p>
    <w:p w:rsidR="00593002" w:rsidRDefault="00593002" w:rsidP="00593002">
      <w:pPr>
        <w:pStyle w:val="ListParagraph"/>
        <w:numPr>
          <w:ilvl w:val="0"/>
          <w:numId w:val="3"/>
        </w:numPr>
        <w:spacing w:after="0" w:line="240" w:lineRule="auto"/>
        <w:ind w:left="0"/>
        <w:rPr>
          <w:sz w:val="28"/>
          <w:szCs w:val="28"/>
        </w:rPr>
      </w:pPr>
      <w:r>
        <w:rPr>
          <w:sz w:val="28"/>
          <w:szCs w:val="28"/>
        </w:rPr>
        <w:t>Self-discipline</w:t>
      </w:r>
    </w:p>
    <w:p w:rsidR="00593002" w:rsidRDefault="00593002" w:rsidP="00593002">
      <w:pPr>
        <w:pStyle w:val="ListParagraph"/>
        <w:numPr>
          <w:ilvl w:val="0"/>
          <w:numId w:val="3"/>
        </w:numPr>
        <w:spacing w:after="0" w:line="240" w:lineRule="auto"/>
        <w:ind w:left="0"/>
        <w:rPr>
          <w:sz w:val="28"/>
          <w:szCs w:val="28"/>
        </w:rPr>
      </w:pPr>
      <w:r>
        <w:rPr>
          <w:sz w:val="28"/>
          <w:szCs w:val="28"/>
        </w:rPr>
        <w:t>A good heart</w:t>
      </w:r>
    </w:p>
    <w:p w:rsidR="00593002" w:rsidRDefault="00593002" w:rsidP="00593002">
      <w:pPr>
        <w:pStyle w:val="ListParagraph"/>
        <w:numPr>
          <w:ilvl w:val="0"/>
          <w:numId w:val="3"/>
        </w:numPr>
        <w:spacing w:after="0" w:line="240" w:lineRule="auto"/>
        <w:ind w:left="0"/>
        <w:rPr>
          <w:sz w:val="28"/>
          <w:szCs w:val="28"/>
        </w:rPr>
      </w:pPr>
      <w:r>
        <w:rPr>
          <w:sz w:val="28"/>
          <w:szCs w:val="28"/>
        </w:rPr>
        <w:t>Faith in the wise</w:t>
      </w:r>
    </w:p>
    <w:p w:rsidR="00593002" w:rsidRDefault="00593002" w:rsidP="00593002">
      <w:pPr>
        <w:pStyle w:val="ListParagraph"/>
        <w:numPr>
          <w:ilvl w:val="0"/>
          <w:numId w:val="3"/>
        </w:numPr>
        <w:spacing w:after="0" w:line="240" w:lineRule="auto"/>
        <w:ind w:left="0"/>
        <w:rPr>
          <w:sz w:val="28"/>
          <w:szCs w:val="28"/>
        </w:rPr>
      </w:pPr>
      <w:r>
        <w:rPr>
          <w:sz w:val="28"/>
          <w:szCs w:val="28"/>
        </w:rPr>
        <w:t>Accept criticism</w:t>
      </w:r>
    </w:p>
    <w:p w:rsidR="00593002" w:rsidRDefault="00593002" w:rsidP="00593002">
      <w:pPr>
        <w:pStyle w:val="ListParagraph"/>
        <w:numPr>
          <w:ilvl w:val="0"/>
          <w:numId w:val="3"/>
        </w:numPr>
        <w:spacing w:after="0" w:line="240" w:lineRule="auto"/>
        <w:ind w:left="0"/>
        <w:rPr>
          <w:sz w:val="28"/>
          <w:szCs w:val="28"/>
        </w:rPr>
      </w:pPr>
      <w:r>
        <w:rPr>
          <w:sz w:val="28"/>
          <w:szCs w:val="28"/>
        </w:rPr>
        <w:t>Understand one’s place</w:t>
      </w:r>
    </w:p>
    <w:p w:rsidR="00593002" w:rsidRDefault="00593002" w:rsidP="00593002">
      <w:pPr>
        <w:pStyle w:val="ListParagraph"/>
        <w:numPr>
          <w:ilvl w:val="0"/>
          <w:numId w:val="3"/>
        </w:numPr>
        <w:spacing w:after="0" w:line="240" w:lineRule="auto"/>
        <w:ind w:left="0"/>
        <w:rPr>
          <w:sz w:val="28"/>
          <w:szCs w:val="28"/>
        </w:rPr>
      </w:pPr>
      <w:r>
        <w:rPr>
          <w:sz w:val="28"/>
          <w:szCs w:val="28"/>
        </w:rPr>
        <w:t>Rejoice in one’s portion</w:t>
      </w:r>
    </w:p>
    <w:p w:rsidR="00593002" w:rsidRDefault="00593002" w:rsidP="00593002">
      <w:pPr>
        <w:pStyle w:val="ListParagraph"/>
        <w:numPr>
          <w:ilvl w:val="0"/>
          <w:numId w:val="3"/>
        </w:numPr>
        <w:spacing w:after="0" w:line="240" w:lineRule="auto"/>
        <w:ind w:left="0"/>
        <w:rPr>
          <w:sz w:val="28"/>
          <w:szCs w:val="28"/>
        </w:rPr>
      </w:pPr>
      <w:r>
        <w:rPr>
          <w:sz w:val="28"/>
          <w:szCs w:val="28"/>
        </w:rPr>
        <w:t>Guard one’s words</w:t>
      </w:r>
    </w:p>
    <w:p w:rsidR="00593002" w:rsidRDefault="00593002" w:rsidP="00593002">
      <w:pPr>
        <w:pStyle w:val="ListParagraph"/>
        <w:numPr>
          <w:ilvl w:val="0"/>
          <w:numId w:val="3"/>
        </w:numPr>
        <w:spacing w:after="0" w:line="240" w:lineRule="auto"/>
        <w:ind w:left="0"/>
        <w:rPr>
          <w:sz w:val="28"/>
          <w:szCs w:val="28"/>
        </w:rPr>
      </w:pPr>
      <w:r>
        <w:rPr>
          <w:sz w:val="28"/>
          <w:szCs w:val="28"/>
        </w:rPr>
        <w:t>Claim no self-merit</w:t>
      </w:r>
    </w:p>
    <w:p w:rsidR="00593002" w:rsidRDefault="00593002" w:rsidP="00593002">
      <w:pPr>
        <w:pStyle w:val="ListParagraph"/>
        <w:numPr>
          <w:ilvl w:val="0"/>
          <w:numId w:val="3"/>
        </w:numPr>
        <w:spacing w:after="0" w:line="240" w:lineRule="auto"/>
        <w:ind w:left="0"/>
        <w:rPr>
          <w:sz w:val="28"/>
          <w:szCs w:val="28"/>
        </w:rPr>
      </w:pPr>
      <w:r>
        <w:rPr>
          <w:sz w:val="28"/>
          <w:szCs w:val="28"/>
        </w:rPr>
        <w:t>Being loved</w:t>
      </w:r>
    </w:p>
    <w:p w:rsidR="00593002" w:rsidRDefault="00593002" w:rsidP="00593002">
      <w:pPr>
        <w:pStyle w:val="ListParagraph"/>
        <w:numPr>
          <w:ilvl w:val="0"/>
          <w:numId w:val="3"/>
        </w:numPr>
        <w:spacing w:after="0" w:line="240" w:lineRule="auto"/>
        <w:ind w:left="0"/>
        <w:rPr>
          <w:sz w:val="28"/>
          <w:szCs w:val="28"/>
        </w:rPr>
      </w:pPr>
      <w:r>
        <w:rPr>
          <w:sz w:val="28"/>
          <w:szCs w:val="28"/>
        </w:rPr>
        <w:t>Loving God</w:t>
      </w:r>
    </w:p>
    <w:p w:rsidR="00593002" w:rsidRDefault="00593002" w:rsidP="00593002">
      <w:pPr>
        <w:pStyle w:val="ListParagraph"/>
        <w:numPr>
          <w:ilvl w:val="0"/>
          <w:numId w:val="3"/>
        </w:numPr>
        <w:spacing w:after="0" w:line="240" w:lineRule="auto"/>
        <w:ind w:left="0"/>
        <w:rPr>
          <w:sz w:val="28"/>
          <w:szCs w:val="28"/>
        </w:rPr>
      </w:pPr>
      <w:r>
        <w:rPr>
          <w:sz w:val="28"/>
          <w:szCs w:val="28"/>
        </w:rPr>
        <w:t>Loving people</w:t>
      </w:r>
    </w:p>
    <w:p w:rsidR="00593002" w:rsidRDefault="00593002" w:rsidP="00593002">
      <w:pPr>
        <w:pStyle w:val="ListParagraph"/>
        <w:numPr>
          <w:ilvl w:val="0"/>
          <w:numId w:val="3"/>
        </w:numPr>
        <w:spacing w:after="0" w:line="240" w:lineRule="auto"/>
        <w:ind w:left="0"/>
        <w:rPr>
          <w:sz w:val="28"/>
          <w:szCs w:val="28"/>
        </w:rPr>
      </w:pPr>
      <w:r>
        <w:rPr>
          <w:sz w:val="28"/>
          <w:szCs w:val="28"/>
        </w:rPr>
        <w:t>Loving justice</w:t>
      </w:r>
    </w:p>
    <w:p w:rsidR="00593002" w:rsidRDefault="00593002" w:rsidP="00593002">
      <w:pPr>
        <w:pStyle w:val="ListParagraph"/>
        <w:numPr>
          <w:ilvl w:val="0"/>
          <w:numId w:val="3"/>
        </w:numPr>
        <w:spacing w:after="0" w:line="240" w:lineRule="auto"/>
        <w:ind w:left="0"/>
        <w:rPr>
          <w:sz w:val="28"/>
          <w:szCs w:val="28"/>
        </w:rPr>
      </w:pPr>
      <w:r>
        <w:rPr>
          <w:sz w:val="28"/>
          <w:szCs w:val="28"/>
        </w:rPr>
        <w:t>Double-check</w:t>
      </w:r>
    </w:p>
    <w:p w:rsidR="00593002" w:rsidRDefault="00593002" w:rsidP="00593002">
      <w:pPr>
        <w:pStyle w:val="ListParagraph"/>
        <w:numPr>
          <w:ilvl w:val="0"/>
          <w:numId w:val="3"/>
        </w:numPr>
        <w:spacing w:after="0" w:line="240" w:lineRule="auto"/>
        <w:ind w:left="0"/>
        <w:rPr>
          <w:sz w:val="28"/>
          <w:szCs w:val="28"/>
        </w:rPr>
      </w:pPr>
      <w:r>
        <w:rPr>
          <w:sz w:val="28"/>
          <w:szCs w:val="28"/>
        </w:rPr>
        <w:t>Avoiding honor</w:t>
      </w:r>
    </w:p>
    <w:p w:rsidR="00593002" w:rsidRDefault="00593002" w:rsidP="00593002">
      <w:pPr>
        <w:pStyle w:val="ListParagraph"/>
        <w:numPr>
          <w:ilvl w:val="0"/>
          <w:numId w:val="3"/>
        </w:numPr>
        <w:spacing w:after="0" w:line="240" w:lineRule="auto"/>
        <w:ind w:left="0"/>
        <w:rPr>
          <w:sz w:val="28"/>
          <w:szCs w:val="28"/>
        </w:rPr>
      </w:pPr>
      <w:r>
        <w:rPr>
          <w:sz w:val="28"/>
          <w:szCs w:val="28"/>
        </w:rPr>
        <w:t>Not boastful of knowledge</w:t>
      </w:r>
    </w:p>
    <w:p w:rsidR="00593002" w:rsidRDefault="00593002" w:rsidP="00593002">
      <w:pPr>
        <w:pStyle w:val="ListParagraph"/>
        <w:numPr>
          <w:ilvl w:val="0"/>
          <w:numId w:val="3"/>
        </w:numPr>
        <w:spacing w:after="0" w:line="240" w:lineRule="auto"/>
        <w:ind w:left="0"/>
        <w:rPr>
          <w:sz w:val="28"/>
          <w:szCs w:val="28"/>
        </w:rPr>
      </w:pPr>
      <w:r>
        <w:rPr>
          <w:sz w:val="28"/>
          <w:szCs w:val="28"/>
        </w:rPr>
        <w:t>Not enjoy making judgments</w:t>
      </w:r>
    </w:p>
    <w:p w:rsidR="00593002" w:rsidRDefault="00593002" w:rsidP="00593002">
      <w:pPr>
        <w:pStyle w:val="ListParagraph"/>
        <w:numPr>
          <w:ilvl w:val="0"/>
          <w:numId w:val="3"/>
        </w:numPr>
        <w:spacing w:after="0" w:line="240" w:lineRule="auto"/>
        <w:ind w:left="0"/>
        <w:rPr>
          <w:sz w:val="28"/>
          <w:szCs w:val="28"/>
        </w:rPr>
      </w:pPr>
      <w:r>
        <w:rPr>
          <w:sz w:val="28"/>
          <w:szCs w:val="28"/>
        </w:rPr>
        <w:t>Share others’ burdens</w:t>
      </w:r>
    </w:p>
    <w:p w:rsidR="00593002" w:rsidRDefault="00593002" w:rsidP="00593002">
      <w:pPr>
        <w:pStyle w:val="ListParagraph"/>
        <w:numPr>
          <w:ilvl w:val="0"/>
          <w:numId w:val="3"/>
        </w:numPr>
        <w:spacing w:after="0" w:line="240" w:lineRule="auto"/>
        <w:ind w:left="0"/>
        <w:rPr>
          <w:sz w:val="28"/>
          <w:szCs w:val="28"/>
        </w:rPr>
      </w:pPr>
      <w:r>
        <w:rPr>
          <w:sz w:val="28"/>
          <w:szCs w:val="28"/>
        </w:rPr>
        <w:t>Judge fairly</w:t>
      </w:r>
    </w:p>
    <w:p w:rsidR="00593002" w:rsidRDefault="00593002" w:rsidP="00593002">
      <w:pPr>
        <w:pStyle w:val="ListParagraph"/>
        <w:numPr>
          <w:ilvl w:val="0"/>
          <w:numId w:val="3"/>
        </w:numPr>
        <w:spacing w:after="0" w:line="240" w:lineRule="auto"/>
        <w:ind w:left="0"/>
        <w:rPr>
          <w:sz w:val="28"/>
          <w:szCs w:val="28"/>
        </w:rPr>
      </w:pPr>
      <w:r>
        <w:rPr>
          <w:sz w:val="28"/>
          <w:szCs w:val="28"/>
        </w:rPr>
        <w:t>Show others truth</w:t>
      </w:r>
    </w:p>
    <w:p w:rsidR="00593002" w:rsidRDefault="00593002" w:rsidP="00593002">
      <w:pPr>
        <w:pStyle w:val="ListParagraph"/>
        <w:numPr>
          <w:ilvl w:val="0"/>
          <w:numId w:val="3"/>
        </w:numPr>
        <w:spacing w:after="0" w:line="240" w:lineRule="auto"/>
        <w:ind w:left="0"/>
        <w:rPr>
          <w:sz w:val="28"/>
          <w:szCs w:val="28"/>
        </w:rPr>
      </w:pPr>
      <w:r>
        <w:rPr>
          <w:sz w:val="28"/>
          <w:szCs w:val="28"/>
        </w:rPr>
        <w:t>Showing others to peace</w:t>
      </w:r>
    </w:p>
    <w:p w:rsidR="00593002" w:rsidRDefault="00593002" w:rsidP="00593002">
      <w:pPr>
        <w:pStyle w:val="ListParagraph"/>
        <w:numPr>
          <w:ilvl w:val="0"/>
          <w:numId w:val="3"/>
        </w:numPr>
        <w:spacing w:after="0" w:line="240" w:lineRule="auto"/>
        <w:ind w:left="0"/>
        <w:rPr>
          <w:sz w:val="28"/>
          <w:szCs w:val="28"/>
        </w:rPr>
      </w:pPr>
      <w:r>
        <w:rPr>
          <w:sz w:val="28"/>
          <w:szCs w:val="28"/>
        </w:rPr>
        <w:t>Be organized</w:t>
      </w:r>
    </w:p>
    <w:p w:rsidR="00593002" w:rsidRDefault="00593002" w:rsidP="00593002">
      <w:pPr>
        <w:pStyle w:val="ListParagraph"/>
        <w:numPr>
          <w:ilvl w:val="0"/>
          <w:numId w:val="3"/>
        </w:numPr>
        <w:spacing w:after="0" w:line="240" w:lineRule="auto"/>
        <w:ind w:left="0"/>
        <w:rPr>
          <w:sz w:val="28"/>
          <w:szCs w:val="28"/>
        </w:rPr>
      </w:pPr>
      <w:r>
        <w:rPr>
          <w:sz w:val="28"/>
          <w:szCs w:val="28"/>
        </w:rPr>
        <w:t>Ask</w:t>
      </w:r>
    </w:p>
    <w:p w:rsidR="00593002" w:rsidRDefault="00593002" w:rsidP="00593002">
      <w:pPr>
        <w:pStyle w:val="ListParagraph"/>
        <w:numPr>
          <w:ilvl w:val="0"/>
          <w:numId w:val="3"/>
        </w:numPr>
        <w:spacing w:after="0" w:line="240" w:lineRule="auto"/>
        <w:ind w:left="0"/>
        <w:rPr>
          <w:sz w:val="28"/>
          <w:szCs w:val="28"/>
        </w:rPr>
      </w:pPr>
      <w:r>
        <w:rPr>
          <w:sz w:val="28"/>
          <w:szCs w:val="28"/>
        </w:rPr>
        <w:t>Answer</w:t>
      </w:r>
    </w:p>
    <w:p w:rsidR="00593002" w:rsidRDefault="00593002" w:rsidP="00593002">
      <w:pPr>
        <w:pStyle w:val="ListParagraph"/>
        <w:numPr>
          <w:ilvl w:val="0"/>
          <w:numId w:val="3"/>
        </w:numPr>
        <w:spacing w:after="0" w:line="240" w:lineRule="auto"/>
        <w:ind w:left="0"/>
        <w:rPr>
          <w:sz w:val="28"/>
          <w:szCs w:val="28"/>
        </w:rPr>
      </w:pPr>
      <w:r>
        <w:rPr>
          <w:sz w:val="28"/>
          <w:szCs w:val="28"/>
        </w:rPr>
        <w:t>Hear and adding onto</w:t>
      </w:r>
    </w:p>
    <w:p w:rsidR="00593002" w:rsidRDefault="00593002" w:rsidP="00593002">
      <w:pPr>
        <w:pStyle w:val="ListParagraph"/>
        <w:numPr>
          <w:ilvl w:val="0"/>
          <w:numId w:val="3"/>
        </w:numPr>
        <w:spacing w:after="0" w:line="240" w:lineRule="auto"/>
        <w:ind w:left="0"/>
        <w:rPr>
          <w:sz w:val="28"/>
          <w:szCs w:val="28"/>
        </w:rPr>
      </w:pPr>
      <w:r>
        <w:rPr>
          <w:sz w:val="28"/>
          <w:szCs w:val="28"/>
        </w:rPr>
        <w:t>Learn in order to teach</w:t>
      </w:r>
    </w:p>
    <w:p w:rsidR="00593002" w:rsidRDefault="00593002" w:rsidP="00593002">
      <w:pPr>
        <w:pStyle w:val="ListParagraph"/>
        <w:numPr>
          <w:ilvl w:val="0"/>
          <w:numId w:val="3"/>
        </w:numPr>
        <w:spacing w:after="0" w:line="240" w:lineRule="auto"/>
        <w:ind w:left="0"/>
        <w:rPr>
          <w:sz w:val="28"/>
          <w:szCs w:val="28"/>
        </w:rPr>
      </w:pPr>
      <w:r>
        <w:rPr>
          <w:sz w:val="28"/>
          <w:szCs w:val="28"/>
        </w:rPr>
        <w:t>Learn in order to do</w:t>
      </w:r>
    </w:p>
    <w:p w:rsidR="00593002" w:rsidRDefault="00593002" w:rsidP="00593002">
      <w:pPr>
        <w:pStyle w:val="ListParagraph"/>
        <w:numPr>
          <w:ilvl w:val="0"/>
          <w:numId w:val="3"/>
        </w:numPr>
        <w:spacing w:after="0" w:line="240" w:lineRule="auto"/>
        <w:ind w:left="0"/>
        <w:rPr>
          <w:sz w:val="28"/>
          <w:szCs w:val="28"/>
        </w:rPr>
      </w:pPr>
      <w:r>
        <w:rPr>
          <w:sz w:val="28"/>
          <w:szCs w:val="28"/>
        </w:rPr>
        <w:t>Make one’s teacher wise</w:t>
      </w:r>
    </w:p>
    <w:p w:rsidR="00593002" w:rsidRDefault="00593002" w:rsidP="00593002">
      <w:pPr>
        <w:pStyle w:val="ListParagraph"/>
        <w:numPr>
          <w:ilvl w:val="0"/>
          <w:numId w:val="3"/>
        </w:numPr>
        <w:spacing w:after="0" w:line="240" w:lineRule="auto"/>
        <w:ind w:left="0"/>
        <w:rPr>
          <w:sz w:val="28"/>
          <w:szCs w:val="28"/>
        </w:rPr>
      </w:pPr>
      <w:r>
        <w:rPr>
          <w:sz w:val="28"/>
          <w:szCs w:val="28"/>
        </w:rPr>
        <w:t>Pay attention</w:t>
      </w:r>
    </w:p>
    <w:p w:rsidR="00593002" w:rsidRDefault="00593002" w:rsidP="00593002">
      <w:pPr>
        <w:pStyle w:val="ListParagraph"/>
        <w:numPr>
          <w:ilvl w:val="0"/>
          <w:numId w:val="3"/>
        </w:numPr>
        <w:spacing w:after="0" w:line="240" w:lineRule="auto"/>
        <w:ind w:left="0"/>
        <w:rPr>
          <w:sz w:val="28"/>
          <w:szCs w:val="28"/>
        </w:rPr>
      </w:pPr>
      <w:r>
        <w:rPr>
          <w:sz w:val="28"/>
          <w:szCs w:val="28"/>
        </w:rPr>
        <w:t>Cite the source of a quotation</w:t>
      </w:r>
    </w:p>
    <w:p w:rsidR="00566BD6" w:rsidRDefault="00566BD6" w:rsidP="00566BD6">
      <w:pPr>
        <w:spacing w:after="0" w:line="240" w:lineRule="auto"/>
        <w:rPr>
          <w:sz w:val="28"/>
          <w:szCs w:val="28"/>
        </w:rPr>
      </w:pPr>
    </w:p>
    <w:p w:rsidR="00566BD6" w:rsidRDefault="00566BD6" w:rsidP="00566BD6">
      <w:pPr>
        <w:spacing w:after="0" w:line="240" w:lineRule="auto"/>
        <w:rPr>
          <w:sz w:val="28"/>
          <w:szCs w:val="28"/>
        </w:rPr>
      </w:pPr>
    </w:p>
    <w:p w:rsidR="000C3B5E" w:rsidRDefault="000C3B5E" w:rsidP="00566BD6">
      <w:pPr>
        <w:spacing w:after="0" w:line="240" w:lineRule="auto"/>
        <w:rPr>
          <w:sz w:val="28"/>
          <w:szCs w:val="28"/>
        </w:rPr>
      </w:pPr>
    </w:p>
    <w:p w:rsidR="000C3B5E" w:rsidRDefault="000C3B5E" w:rsidP="000C3B5E">
      <w:pPr>
        <w:spacing w:after="0" w:line="240" w:lineRule="auto"/>
        <w:rPr>
          <w:rFonts w:ascii="Calibri" w:eastAsia="Calibri" w:hAnsi="Calibri" w:cs="Calibri"/>
          <w:sz w:val="28"/>
          <w:szCs w:val="28"/>
        </w:rPr>
      </w:pPr>
    </w:p>
    <w:p w:rsidR="000C3B5E" w:rsidRDefault="000C3B5E" w:rsidP="000C3B5E">
      <w:pPr>
        <w:spacing w:after="0" w:line="240" w:lineRule="auto"/>
        <w:rPr>
          <w:rFonts w:ascii="Calibri" w:eastAsia="Calibri" w:hAnsi="Calibri" w:cs="Calibri"/>
          <w:sz w:val="28"/>
          <w:szCs w:val="28"/>
        </w:rPr>
      </w:pPr>
      <w:proofErr w:type="spellStart"/>
      <w:r w:rsidRPr="000C3B5E">
        <w:rPr>
          <w:rFonts w:ascii="Calibri" w:eastAsia="Calibri" w:hAnsi="Calibri" w:cs="Calibri"/>
          <w:i/>
          <w:sz w:val="28"/>
          <w:szCs w:val="28"/>
        </w:rPr>
        <w:lastRenderedPageBreak/>
        <w:t>Kaddish</w:t>
      </w:r>
      <w:proofErr w:type="spellEnd"/>
      <w:r w:rsidRPr="000C3B5E">
        <w:rPr>
          <w:rFonts w:ascii="Calibri" w:eastAsia="Calibri" w:hAnsi="Calibri" w:cs="Calibri"/>
          <w:i/>
          <w:sz w:val="28"/>
          <w:szCs w:val="28"/>
        </w:rPr>
        <w:t xml:space="preserve"> </w:t>
      </w:r>
      <w:proofErr w:type="spellStart"/>
      <w:r w:rsidRPr="000C3B5E">
        <w:rPr>
          <w:rFonts w:ascii="Calibri" w:eastAsia="Calibri" w:hAnsi="Calibri" w:cs="Calibri"/>
          <w:i/>
          <w:sz w:val="28"/>
          <w:szCs w:val="28"/>
        </w:rPr>
        <w:t>d’Rabanan</w:t>
      </w:r>
      <w:proofErr w:type="spellEnd"/>
      <w:r>
        <w:rPr>
          <w:rFonts w:ascii="Calibri" w:eastAsia="Calibri" w:hAnsi="Calibri" w:cs="Calibri"/>
          <w:sz w:val="28"/>
          <w:szCs w:val="28"/>
        </w:rPr>
        <w:t xml:space="preserve"> (The Scholar’s </w:t>
      </w:r>
      <w:proofErr w:type="spellStart"/>
      <w:r w:rsidRPr="000C3B5E">
        <w:rPr>
          <w:rFonts w:ascii="Calibri" w:eastAsia="Calibri" w:hAnsi="Calibri" w:cs="Calibri"/>
          <w:i/>
          <w:sz w:val="28"/>
          <w:szCs w:val="28"/>
        </w:rPr>
        <w:t>Kaddish</w:t>
      </w:r>
      <w:proofErr w:type="spellEnd"/>
      <w:r>
        <w:rPr>
          <w:rFonts w:ascii="Calibri" w:eastAsia="Calibri" w:hAnsi="Calibri" w:cs="Calibri"/>
          <w:sz w:val="28"/>
          <w:szCs w:val="28"/>
        </w:rPr>
        <w:t xml:space="preserve"> or The </w:t>
      </w:r>
      <w:proofErr w:type="spellStart"/>
      <w:r w:rsidRPr="000C3B5E">
        <w:rPr>
          <w:rFonts w:ascii="Calibri" w:eastAsia="Calibri" w:hAnsi="Calibri" w:cs="Calibri"/>
          <w:i/>
          <w:sz w:val="28"/>
          <w:szCs w:val="28"/>
        </w:rPr>
        <w:t>Kaddish</w:t>
      </w:r>
      <w:proofErr w:type="spellEnd"/>
      <w:r>
        <w:rPr>
          <w:rFonts w:ascii="Calibri" w:eastAsia="Calibri" w:hAnsi="Calibri" w:cs="Calibri"/>
          <w:sz w:val="28"/>
          <w:szCs w:val="28"/>
        </w:rPr>
        <w:t xml:space="preserve"> for Study).  </w:t>
      </w:r>
      <w:proofErr w:type="spellStart"/>
      <w:r w:rsidRPr="000C3B5E">
        <w:rPr>
          <w:rFonts w:ascii="Calibri" w:eastAsia="Calibri" w:hAnsi="Calibri" w:cs="Calibri"/>
          <w:i/>
          <w:sz w:val="28"/>
          <w:szCs w:val="28"/>
        </w:rPr>
        <w:t>Kaddish</w:t>
      </w:r>
      <w:proofErr w:type="spellEnd"/>
      <w:r>
        <w:rPr>
          <w:rFonts w:ascii="Calibri" w:eastAsia="Calibri" w:hAnsi="Calibri" w:cs="Calibri"/>
          <w:sz w:val="28"/>
          <w:szCs w:val="28"/>
        </w:rPr>
        <w:t xml:space="preserve"> is not originally a mourner’s prayer.  It is a doxology (formulaic praise to God).  One </w:t>
      </w:r>
      <w:proofErr w:type="spellStart"/>
      <w:r w:rsidRPr="000C3B5E">
        <w:rPr>
          <w:rFonts w:ascii="Calibri" w:eastAsia="Calibri" w:hAnsi="Calibri" w:cs="Calibri"/>
          <w:i/>
          <w:sz w:val="28"/>
          <w:szCs w:val="28"/>
        </w:rPr>
        <w:t>Kaddish</w:t>
      </w:r>
      <w:proofErr w:type="spellEnd"/>
      <w:r>
        <w:rPr>
          <w:rFonts w:ascii="Calibri" w:eastAsia="Calibri" w:hAnsi="Calibri" w:cs="Calibri"/>
          <w:sz w:val="28"/>
          <w:szCs w:val="28"/>
        </w:rPr>
        <w:t xml:space="preserve"> was recited at the end of a session of study.  It then came to be used at the funeral of a scholar.  And then, eventually, at all funerals.  (The text of the mourner’s </w:t>
      </w:r>
      <w:proofErr w:type="spellStart"/>
      <w:r w:rsidRPr="000C3B5E">
        <w:rPr>
          <w:rFonts w:ascii="Calibri" w:eastAsia="Calibri" w:hAnsi="Calibri" w:cs="Calibri"/>
          <w:i/>
          <w:sz w:val="28"/>
          <w:szCs w:val="28"/>
        </w:rPr>
        <w:t>Kaddish</w:t>
      </w:r>
      <w:proofErr w:type="spellEnd"/>
      <w:r>
        <w:rPr>
          <w:rFonts w:ascii="Calibri" w:eastAsia="Calibri" w:hAnsi="Calibri" w:cs="Calibri"/>
          <w:sz w:val="28"/>
          <w:szCs w:val="28"/>
        </w:rPr>
        <w:t xml:space="preserve"> and the study </w:t>
      </w:r>
      <w:proofErr w:type="spellStart"/>
      <w:r w:rsidRPr="000C3B5E">
        <w:rPr>
          <w:rFonts w:ascii="Calibri" w:eastAsia="Calibri" w:hAnsi="Calibri" w:cs="Calibri"/>
          <w:i/>
          <w:sz w:val="28"/>
          <w:szCs w:val="28"/>
        </w:rPr>
        <w:t>Kaddish</w:t>
      </w:r>
      <w:proofErr w:type="spellEnd"/>
      <w:r>
        <w:rPr>
          <w:rFonts w:ascii="Calibri" w:eastAsia="Calibri" w:hAnsi="Calibri" w:cs="Calibri"/>
          <w:sz w:val="28"/>
          <w:szCs w:val="28"/>
        </w:rPr>
        <w:t xml:space="preserve"> are similar but not identical.</w:t>
      </w:r>
    </w:p>
    <w:p w:rsidR="000C3B5E" w:rsidRDefault="000C3B5E" w:rsidP="000C3B5E">
      <w:pPr>
        <w:spacing w:after="0" w:line="240" w:lineRule="auto"/>
      </w:pPr>
      <w:proofErr w:type="spellStart"/>
      <w:r w:rsidRPr="000C3B5E">
        <w:rPr>
          <w:rFonts w:ascii="Calibri" w:eastAsia="Calibri" w:hAnsi="Calibri" w:cs="Calibri"/>
          <w:i/>
          <w:sz w:val="28"/>
          <w:szCs w:val="28"/>
        </w:rPr>
        <w:t>Kaddish</w:t>
      </w:r>
      <w:proofErr w:type="spellEnd"/>
      <w:r w:rsidRPr="000C3B5E">
        <w:rPr>
          <w:rFonts w:ascii="Calibri" w:eastAsia="Calibri" w:hAnsi="Calibri" w:cs="Calibri"/>
          <w:i/>
          <w:sz w:val="28"/>
          <w:szCs w:val="28"/>
        </w:rPr>
        <w:t xml:space="preserve"> </w:t>
      </w:r>
      <w:proofErr w:type="spellStart"/>
      <w:r w:rsidRPr="000C3B5E">
        <w:rPr>
          <w:rFonts w:ascii="Calibri" w:eastAsia="Calibri" w:hAnsi="Calibri" w:cs="Calibri"/>
          <w:i/>
          <w:sz w:val="28"/>
          <w:szCs w:val="28"/>
        </w:rPr>
        <w:t>d’Rabana</w:t>
      </w:r>
      <w:r>
        <w:rPr>
          <w:rFonts w:ascii="Calibri" w:eastAsia="Calibri" w:hAnsi="Calibri" w:cs="Calibri"/>
          <w:i/>
          <w:sz w:val="28"/>
          <w:szCs w:val="28"/>
        </w:rPr>
        <w:t>n</w:t>
      </w:r>
      <w:proofErr w:type="spellEnd"/>
      <w:r>
        <w:rPr>
          <w:rFonts w:ascii="Calibri" w:eastAsia="Calibri" w:hAnsi="Calibri" w:cs="Calibri"/>
          <w:sz w:val="28"/>
          <w:szCs w:val="28"/>
        </w:rPr>
        <w:t xml:space="preserve"> emerged in an oral form in the first or second century.  Like other forms of the </w:t>
      </w:r>
      <w:proofErr w:type="spellStart"/>
      <w:r w:rsidRPr="000C3B5E">
        <w:rPr>
          <w:rFonts w:ascii="Calibri" w:eastAsia="Calibri" w:hAnsi="Calibri" w:cs="Calibri"/>
          <w:i/>
          <w:sz w:val="28"/>
          <w:szCs w:val="28"/>
        </w:rPr>
        <w:t>kaddish</w:t>
      </w:r>
      <w:proofErr w:type="spellEnd"/>
      <w:r>
        <w:rPr>
          <w:rFonts w:ascii="Calibri" w:eastAsia="Calibri" w:hAnsi="Calibri" w:cs="Calibri"/>
          <w:sz w:val="28"/>
          <w:szCs w:val="28"/>
        </w:rPr>
        <w:t xml:space="preserve">, it is an elaborate praise of God (doxology), calling for the coming of God’s ultimate dominion.  Its name – </w:t>
      </w:r>
      <w:proofErr w:type="spellStart"/>
      <w:r w:rsidRPr="00A317C7">
        <w:rPr>
          <w:rFonts w:ascii="Calibri" w:eastAsia="Calibri" w:hAnsi="Calibri" w:cs="Calibri"/>
          <w:i/>
          <w:sz w:val="28"/>
          <w:szCs w:val="28"/>
        </w:rPr>
        <w:t>Kaddish</w:t>
      </w:r>
      <w:proofErr w:type="spellEnd"/>
      <w:r w:rsidRPr="00A317C7">
        <w:rPr>
          <w:rFonts w:ascii="Calibri" w:eastAsia="Calibri" w:hAnsi="Calibri" w:cs="Calibri"/>
          <w:i/>
          <w:sz w:val="28"/>
          <w:szCs w:val="28"/>
        </w:rPr>
        <w:t xml:space="preserve"> </w:t>
      </w:r>
      <w:proofErr w:type="spellStart"/>
      <w:r w:rsidRPr="00A317C7">
        <w:rPr>
          <w:rFonts w:ascii="Calibri" w:eastAsia="Calibri" w:hAnsi="Calibri" w:cs="Calibri"/>
          <w:i/>
          <w:sz w:val="28"/>
          <w:szCs w:val="28"/>
        </w:rPr>
        <w:t>d’Rabanan</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Kaddish</w:t>
      </w:r>
      <w:proofErr w:type="spellEnd"/>
      <w:r>
        <w:rPr>
          <w:rFonts w:ascii="Calibri" w:eastAsia="Calibri" w:hAnsi="Calibri" w:cs="Calibri"/>
          <w:sz w:val="28"/>
          <w:szCs w:val="28"/>
        </w:rPr>
        <w:t xml:space="preserve"> of the Rabbis) reflects its central paragraph, acknowledging/praising those who study Torah, indicating the role of Torah as both an intellectual and a spiritual activity.  This </w:t>
      </w:r>
      <w:proofErr w:type="spellStart"/>
      <w:r w:rsidRPr="000C3B5E">
        <w:rPr>
          <w:rFonts w:ascii="Calibri" w:eastAsia="Calibri" w:hAnsi="Calibri" w:cs="Calibri"/>
          <w:i/>
          <w:sz w:val="28"/>
          <w:szCs w:val="28"/>
        </w:rPr>
        <w:t>Kaddish</w:t>
      </w:r>
      <w:proofErr w:type="spellEnd"/>
      <w:r>
        <w:rPr>
          <w:rFonts w:ascii="Calibri" w:eastAsia="Calibri" w:hAnsi="Calibri" w:cs="Calibri"/>
          <w:sz w:val="28"/>
          <w:szCs w:val="28"/>
        </w:rPr>
        <w:t xml:space="preserve"> concludes text study.   Here is an English text; you can find it in our prayer books, </w:t>
      </w:r>
      <w:proofErr w:type="spellStart"/>
      <w:r w:rsidRPr="000C3B5E">
        <w:rPr>
          <w:rFonts w:ascii="Calibri" w:eastAsia="Calibri" w:hAnsi="Calibri" w:cs="Calibri"/>
          <w:i/>
          <w:sz w:val="28"/>
          <w:szCs w:val="28"/>
        </w:rPr>
        <w:t>Mishkan</w:t>
      </w:r>
      <w:proofErr w:type="spellEnd"/>
      <w:r w:rsidRPr="000C3B5E">
        <w:rPr>
          <w:rFonts w:ascii="Calibri" w:eastAsia="Calibri" w:hAnsi="Calibri" w:cs="Calibri"/>
          <w:i/>
          <w:sz w:val="28"/>
          <w:szCs w:val="28"/>
        </w:rPr>
        <w:t xml:space="preserve"> </w:t>
      </w:r>
      <w:proofErr w:type="spellStart"/>
      <w:r w:rsidRPr="000C3B5E">
        <w:rPr>
          <w:rFonts w:ascii="Calibri" w:eastAsia="Calibri" w:hAnsi="Calibri" w:cs="Calibri"/>
          <w:i/>
          <w:sz w:val="28"/>
          <w:szCs w:val="28"/>
        </w:rPr>
        <w:t>T’filah</w:t>
      </w:r>
      <w:proofErr w:type="spellEnd"/>
      <w:r>
        <w:rPr>
          <w:rFonts w:ascii="Calibri" w:eastAsia="Calibri" w:hAnsi="Calibri" w:cs="Calibri"/>
          <w:sz w:val="28"/>
          <w:szCs w:val="28"/>
        </w:rPr>
        <w:t xml:space="preserve"> (p. 47, for example) </w:t>
      </w:r>
    </w:p>
    <w:p w:rsidR="000C3B5E" w:rsidRDefault="000C3B5E" w:rsidP="00566BD6">
      <w:pPr>
        <w:spacing w:after="0" w:line="240" w:lineRule="auto"/>
        <w:rPr>
          <w:sz w:val="28"/>
          <w:szCs w:val="28"/>
        </w:rPr>
      </w:pP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For our teachers and their students,</w:t>
      </w: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and the students of the students,</w:t>
      </w: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we ask for peace and lovingkindness,</w:t>
      </w: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and let us say, Amen.</w:t>
      </w:r>
    </w:p>
    <w:p w:rsidR="00566BD6" w:rsidRDefault="00566BD6" w:rsidP="00566BD6">
      <w:pPr>
        <w:spacing w:after="0" w:line="240" w:lineRule="auto"/>
        <w:rPr>
          <w:rFonts w:ascii="Calibri" w:eastAsia="Calibri" w:hAnsi="Calibri" w:cs="Calibri"/>
          <w:sz w:val="28"/>
          <w:szCs w:val="28"/>
        </w:rPr>
      </w:pP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And for those who study Torah</w:t>
      </w: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here and everywhere,</w:t>
      </w: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may they be blessed with all they need,</w:t>
      </w: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and let us say, Amen.</w:t>
      </w:r>
    </w:p>
    <w:p w:rsidR="00566BD6" w:rsidRDefault="00566BD6" w:rsidP="00566BD6">
      <w:pPr>
        <w:spacing w:after="0" w:line="240" w:lineRule="auto"/>
        <w:rPr>
          <w:rFonts w:ascii="Calibri" w:eastAsia="Calibri" w:hAnsi="Calibri" w:cs="Calibri"/>
          <w:sz w:val="28"/>
          <w:szCs w:val="28"/>
        </w:rPr>
      </w:pP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We ask for peace and lovingkindness,</w:t>
      </w:r>
    </w:p>
    <w:p w:rsidR="00566BD6" w:rsidRDefault="00566BD6" w:rsidP="00566BD6">
      <w:pPr>
        <w:spacing w:after="0" w:line="240" w:lineRule="auto"/>
        <w:rPr>
          <w:rFonts w:ascii="Calibri" w:eastAsia="Calibri" w:hAnsi="Calibri" w:cs="Calibri"/>
          <w:sz w:val="28"/>
          <w:szCs w:val="28"/>
        </w:rPr>
      </w:pPr>
      <w:r>
        <w:rPr>
          <w:rFonts w:ascii="Calibri" w:eastAsia="Calibri" w:hAnsi="Calibri" w:cs="Calibri"/>
          <w:sz w:val="28"/>
          <w:szCs w:val="28"/>
        </w:rPr>
        <w:t>and let us say, Amen.</w:t>
      </w:r>
    </w:p>
    <w:p w:rsidR="00566BD6" w:rsidRDefault="00566BD6" w:rsidP="00566BD6">
      <w:pPr>
        <w:spacing w:after="0" w:line="240" w:lineRule="auto"/>
        <w:rPr>
          <w:rFonts w:ascii="Calibri" w:eastAsia="Calibri" w:hAnsi="Calibri" w:cs="Calibri"/>
          <w:sz w:val="24"/>
          <w:szCs w:val="24"/>
        </w:rPr>
      </w:pPr>
      <w:r w:rsidRPr="009C1BD2">
        <w:rPr>
          <w:rFonts w:ascii="Calibri" w:eastAsia="Calibri" w:hAnsi="Calibri" w:cs="Calibri"/>
          <w:sz w:val="24"/>
          <w:szCs w:val="24"/>
        </w:rPr>
        <w:t>(</w:t>
      </w:r>
      <w:proofErr w:type="spellStart"/>
      <w:r w:rsidRPr="009C1BD2">
        <w:rPr>
          <w:rFonts w:ascii="Calibri" w:eastAsia="Calibri" w:hAnsi="Calibri" w:cs="Calibri"/>
          <w:i/>
          <w:sz w:val="24"/>
          <w:szCs w:val="24"/>
        </w:rPr>
        <w:t>Kaddish</w:t>
      </w:r>
      <w:proofErr w:type="spellEnd"/>
      <w:r w:rsidRPr="009C1BD2">
        <w:rPr>
          <w:rFonts w:ascii="Calibri" w:eastAsia="Calibri" w:hAnsi="Calibri" w:cs="Calibri"/>
          <w:i/>
          <w:sz w:val="24"/>
          <w:szCs w:val="24"/>
        </w:rPr>
        <w:t xml:space="preserve"> </w:t>
      </w:r>
      <w:proofErr w:type="spellStart"/>
      <w:r w:rsidRPr="009C1BD2">
        <w:rPr>
          <w:rFonts w:ascii="Calibri" w:eastAsia="Calibri" w:hAnsi="Calibri" w:cs="Calibri"/>
          <w:i/>
          <w:sz w:val="24"/>
          <w:szCs w:val="24"/>
        </w:rPr>
        <w:t>d’Rabanan</w:t>
      </w:r>
      <w:proofErr w:type="spellEnd"/>
      <w:r w:rsidRPr="009C1BD2">
        <w:rPr>
          <w:rFonts w:ascii="Calibri" w:eastAsia="Calibri" w:hAnsi="Calibri" w:cs="Calibri"/>
          <w:sz w:val="24"/>
          <w:szCs w:val="24"/>
        </w:rPr>
        <w:t xml:space="preserve"> – </w:t>
      </w:r>
      <w:proofErr w:type="spellStart"/>
      <w:r w:rsidRPr="009C1BD2">
        <w:rPr>
          <w:rFonts w:ascii="Calibri" w:eastAsia="Calibri" w:hAnsi="Calibri" w:cs="Calibri"/>
          <w:i/>
          <w:sz w:val="24"/>
          <w:szCs w:val="24"/>
        </w:rPr>
        <w:t>Kaddish</w:t>
      </w:r>
      <w:proofErr w:type="spellEnd"/>
      <w:r w:rsidRPr="009C1BD2">
        <w:rPr>
          <w:rFonts w:ascii="Calibri" w:eastAsia="Calibri" w:hAnsi="Calibri" w:cs="Calibri"/>
          <w:sz w:val="24"/>
          <w:szCs w:val="24"/>
        </w:rPr>
        <w:t xml:space="preserve"> of the Rabbis)</w:t>
      </w:r>
    </w:p>
    <w:p w:rsidR="000C3B5E" w:rsidRDefault="000C3B5E" w:rsidP="00566BD6">
      <w:pPr>
        <w:spacing w:after="0" w:line="240" w:lineRule="auto"/>
        <w:rPr>
          <w:rFonts w:ascii="Calibri" w:eastAsia="Calibri" w:hAnsi="Calibri" w:cs="Calibri"/>
          <w:sz w:val="24"/>
          <w:szCs w:val="24"/>
        </w:rPr>
      </w:pPr>
    </w:p>
    <w:p w:rsidR="000C3B5E" w:rsidRDefault="000C3B5E" w:rsidP="00566BD6">
      <w:pPr>
        <w:spacing w:after="0" w:line="240" w:lineRule="auto"/>
        <w:rPr>
          <w:rFonts w:ascii="Calibri" w:eastAsia="Calibri" w:hAnsi="Calibri" w:cs="Calibri"/>
          <w:sz w:val="24"/>
          <w:szCs w:val="24"/>
        </w:rPr>
      </w:pPr>
    </w:p>
    <w:p w:rsidR="00593002" w:rsidRDefault="007A64CD" w:rsidP="00593002">
      <w:pPr>
        <w:spacing w:after="0" w:line="240" w:lineRule="auto"/>
        <w:rPr>
          <w:rFonts w:ascii="Calibri" w:eastAsia="Calibri" w:hAnsi="Calibri" w:cs="Calibri"/>
          <w:b/>
          <w:sz w:val="28"/>
        </w:rPr>
      </w:pPr>
      <w:r>
        <w:rPr>
          <w:rFonts w:ascii="Calibri" w:eastAsia="Calibri" w:hAnsi="Calibri" w:cs="Calibri"/>
          <w:sz w:val="28"/>
          <w:szCs w:val="28"/>
        </w:rPr>
        <w:t>Google Debbie Friedman’s version and have fun singing along, as you end your study session!</w:t>
      </w:r>
      <w:bookmarkStart w:id="0" w:name="_GoBack"/>
      <w:bookmarkEnd w:id="0"/>
      <w:r>
        <w:rPr>
          <w:rFonts w:ascii="Calibri" w:eastAsia="Calibri" w:hAnsi="Calibri" w:cs="Calibri"/>
          <w:b/>
          <w:sz w:val="28"/>
        </w:rPr>
        <w:t xml:space="preserve"> </w:t>
      </w:r>
    </w:p>
    <w:p w:rsidR="00E36C92" w:rsidRDefault="00E36C92"/>
    <w:sectPr w:rsidR="00E36C92" w:rsidSect="008C5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2EF"/>
    <w:multiLevelType w:val="hybridMultilevel"/>
    <w:tmpl w:val="55DA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62D4E"/>
    <w:multiLevelType w:val="hybridMultilevel"/>
    <w:tmpl w:val="7DFC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74C4D"/>
    <w:multiLevelType w:val="hybridMultilevel"/>
    <w:tmpl w:val="B3E60A56"/>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002"/>
    <w:rsid w:val="000C3B5E"/>
    <w:rsid w:val="00566BD6"/>
    <w:rsid w:val="00593002"/>
    <w:rsid w:val="005A22DF"/>
    <w:rsid w:val="007A64CD"/>
    <w:rsid w:val="008C55B9"/>
    <w:rsid w:val="00E36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0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cp:lastModifiedBy>
  <cp:revision>2</cp:revision>
  <dcterms:created xsi:type="dcterms:W3CDTF">2016-11-13T01:55:00Z</dcterms:created>
  <dcterms:modified xsi:type="dcterms:W3CDTF">2016-11-13T01:55:00Z</dcterms:modified>
</cp:coreProperties>
</file>